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C1BD" w14:textId="77777777" w:rsidR="00246DCE" w:rsidRDefault="00246DCE" w:rsidP="00FD24C3">
      <w:pPr>
        <w:spacing w:line="360" w:lineRule="auto"/>
        <w:jc w:val="both"/>
        <w:rPr>
          <w:sz w:val="24"/>
          <w:szCs w:val="24"/>
        </w:rPr>
      </w:pPr>
      <w:r>
        <w:rPr>
          <w:sz w:val="24"/>
          <w:szCs w:val="24"/>
        </w:rPr>
        <w:t xml:space="preserve">AVVISO PUBBLICO VITTORIA 200 – FOREVER YOUNG </w:t>
      </w:r>
    </w:p>
    <w:p w14:paraId="6D8AAA14" w14:textId="368707A5" w:rsidR="00B55C59" w:rsidRDefault="00246C8B" w:rsidP="00FD24C3">
      <w:pPr>
        <w:spacing w:line="360" w:lineRule="auto"/>
        <w:jc w:val="both"/>
        <w:rPr>
          <w:sz w:val="24"/>
          <w:szCs w:val="24"/>
        </w:rPr>
      </w:pPr>
      <w:r>
        <w:rPr>
          <w:sz w:val="24"/>
          <w:szCs w:val="24"/>
        </w:rPr>
        <w:t xml:space="preserve"> </w:t>
      </w:r>
      <w:r w:rsidR="00763FB1">
        <w:rPr>
          <w:sz w:val="24"/>
          <w:szCs w:val="24"/>
        </w:rPr>
        <w:t>SCHEMA DELEGA COLLETTIVO ARTISTICO</w:t>
      </w:r>
    </w:p>
    <w:p w14:paraId="38FA6AFB" w14:textId="47683E1F" w:rsidR="00B55C59" w:rsidRDefault="00B55C59" w:rsidP="00FD24C3">
      <w:pPr>
        <w:spacing w:line="360" w:lineRule="auto"/>
        <w:jc w:val="both"/>
        <w:rPr>
          <w:sz w:val="24"/>
          <w:szCs w:val="24"/>
        </w:rPr>
      </w:pPr>
      <w:r>
        <w:rPr>
          <w:sz w:val="24"/>
          <w:szCs w:val="24"/>
        </w:rPr>
        <w:t>I/le sottoscritti/e</w:t>
      </w:r>
    </w:p>
    <w:p w14:paraId="7ACFE62C" w14:textId="713AF5F6" w:rsidR="00B55C59" w:rsidRPr="00B55C59" w:rsidRDefault="00B55C59" w:rsidP="00FD24C3">
      <w:pPr>
        <w:pStyle w:val="Paragrafoelenco"/>
        <w:numPr>
          <w:ilvl w:val="0"/>
          <w:numId w:val="4"/>
        </w:numPr>
        <w:spacing w:line="360" w:lineRule="auto"/>
        <w:ind w:left="0" w:firstLine="0"/>
        <w:jc w:val="both"/>
        <w:rPr>
          <w:sz w:val="24"/>
          <w:szCs w:val="24"/>
        </w:rPr>
      </w:pPr>
      <w:r w:rsidRPr="00B55C59">
        <w:rPr>
          <w:sz w:val="24"/>
          <w:szCs w:val="24"/>
        </w:rPr>
        <w:t>_______________________________________________</w:t>
      </w:r>
      <w:r>
        <w:rPr>
          <w:sz w:val="24"/>
          <w:szCs w:val="24"/>
        </w:rPr>
        <w:t>__________________________</w:t>
      </w:r>
    </w:p>
    <w:p w14:paraId="39B6E106" w14:textId="3BD16F2E" w:rsidR="00B55C59" w:rsidRDefault="00B55C59" w:rsidP="00FD24C3">
      <w:pPr>
        <w:spacing w:line="360" w:lineRule="auto"/>
        <w:jc w:val="both"/>
        <w:rPr>
          <w:sz w:val="24"/>
          <w:szCs w:val="24"/>
        </w:rPr>
      </w:pPr>
      <w:r w:rsidRPr="0039425E">
        <w:rPr>
          <w:sz w:val="24"/>
          <w:szCs w:val="24"/>
        </w:rPr>
        <w:t xml:space="preserve"> nato/a __________________</w:t>
      </w:r>
      <w:r>
        <w:rPr>
          <w:sz w:val="24"/>
          <w:szCs w:val="24"/>
        </w:rPr>
        <w:t>_</w:t>
      </w:r>
      <w:r w:rsidRPr="0039425E">
        <w:rPr>
          <w:sz w:val="24"/>
          <w:szCs w:val="24"/>
        </w:rPr>
        <w:t>____________ Prov _</w:t>
      </w:r>
      <w:r>
        <w:rPr>
          <w:sz w:val="24"/>
          <w:szCs w:val="24"/>
        </w:rPr>
        <w:t>___</w:t>
      </w:r>
      <w:r w:rsidRPr="0039425E">
        <w:rPr>
          <w:sz w:val="24"/>
          <w:szCs w:val="24"/>
        </w:rPr>
        <w:t>_</w:t>
      </w:r>
      <w:r>
        <w:rPr>
          <w:sz w:val="24"/>
          <w:szCs w:val="24"/>
        </w:rPr>
        <w:t>Nazione __________</w:t>
      </w:r>
      <w:r w:rsidRPr="0039425E">
        <w:rPr>
          <w:sz w:val="24"/>
          <w:szCs w:val="24"/>
        </w:rPr>
        <w:t xml:space="preserve"> il  ________</w:t>
      </w:r>
      <w:r>
        <w:rPr>
          <w:sz w:val="24"/>
          <w:szCs w:val="24"/>
        </w:rPr>
        <w:t>____</w:t>
      </w:r>
      <w:r w:rsidRPr="0039425E">
        <w:rPr>
          <w:sz w:val="24"/>
          <w:szCs w:val="24"/>
        </w:rPr>
        <w:t xml:space="preserve">______ </w:t>
      </w:r>
      <w:r w:rsidR="00FD24C3">
        <w:rPr>
          <w:sz w:val="24"/>
          <w:szCs w:val="24"/>
        </w:rPr>
        <w:t xml:space="preserve"> </w:t>
      </w:r>
      <w:r w:rsidRPr="0039425E">
        <w:rPr>
          <w:sz w:val="24"/>
          <w:szCs w:val="24"/>
        </w:rPr>
        <w:t xml:space="preserve">codice fiscale / partita I.V.A </w:t>
      </w:r>
      <w:r>
        <w:rPr>
          <w:sz w:val="24"/>
          <w:szCs w:val="24"/>
        </w:rPr>
        <w:tab/>
        <w:t>___________________</w:t>
      </w:r>
      <w:r w:rsidRPr="0039425E">
        <w:rPr>
          <w:sz w:val="24"/>
          <w:szCs w:val="24"/>
        </w:rPr>
        <w:t>,</w:t>
      </w:r>
    </w:p>
    <w:p w14:paraId="0F621B3C" w14:textId="77777777" w:rsidR="00B55C59" w:rsidRPr="00B55C59" w:rsidRDefault="00B55C59" w:rsidP="00FD24C3">
      <w:pPr>
        <w:pStyle w:val="Paragrafoelenco"/>
        <w:numPr>
          <w:ilvl w:val="0"/>
          <w:numId w:val="4"/>
        </w:numPr>
        <w:spacing w:line="360" w:lineRule="auto"/>
        <w:ind w:left="0" w:firstLine="0"/>
        <w:jc w:val="both"/>
        <w:rPr>
          <w:sz w:val="24"/>
          <w:szCs w:val="24"/>
        </w:rPr>
      </w:pPr>
      <w:r w:rsidRPr="00B55C59">
        <w:rPr>
          <w:sz w:val="24"/>
          <w:szCs w:val="24"/>
        </w:rPr>
        <w:t>_______________________________________________</w:t>
      </w:r>
      <w:r>
        <w:rPr>
          <w:sz w:val="24"/>
          <w:szCs w:val="24"/>
        </w:rPr>
        <w:t>__________________________</w:t>
      </w:r>
    </w:p>
    <w:p w14:paraId="52A1DEAD" w14:textId="664BFAB0" w:rsidR="00B55C59" w:rsidRDefault="00B55C59" w:rsidP="00FD24C3">
      <w:pPr>
        <w:spacing w:line="360" w:lineRule="auto"/>
        <w:jc w:val="both"/>
        <w:rPr>
          <w:sz w:val="24"/>
          <w:szCs w:val="24"/>
        </w:rPr>
      </w:pPr>
      <w:r w:rsidRPr="0039425E">
        <w:rPr>
          <w:sz w:val="24"/>
          <w:szCs w:val="24"/>
        </w:rPr>
        <w:t xml:space="preserve"> nato/a __________________</w:t>
      </w:r>
      <w:r>
        <w:rPr>
          <w:sz w:val="24"/>
          <w:szCs w:val="24"/>
        </w:rPr>
        <w:t>_</w:t>
      </w:r>
      <w:r w:rsidRPr="0039425E">
        <w:rPr>
          <w:sz w:val="24"/>
          <w:szCs w:val="24"/>
        </w:rPr>
        <w:t>____________ Prov _</w:t>
      </w:r>
      <w:r>
        <w:rPr>
          <w:sz w:val="24"/>
          <w:szCs w:val="24"/>
        </w:rPr>
        <w:t>___</w:t>
      </w:r>
      <w:r w:rsidRPr="0039425E">
        <w:rPr>
          <w:sz w:val="24"/>
          <w:szCs w:val="24"/>
        </w:rPr>
        <w:t>_</w:t>
      </w:r>
      <w:r>
        <w:rPr>
          <w:sz w:val="24"/>
          <w:szCs w:val="24"/>
        </w:rPr>
        <w:t>Nazione __________</w:t>
      </w:r>
      <w:r w:rsidRPr="0039425E">
        <w:rPr>
          <w:sz w:val="24"/>
          <w:szCs w:val="24"/>
        </w:rPr>
        <w:t xml:space="preserve"> il  ________</w:t>
      </w:r>
      <w:r>
        <w:rPr>
          <w:sz w:val="24"/>
          <w:szCs w:val="24"/>
        </w:rPr>
        <w:t>____</w:t>
      </w:r>
      <w:r w:rsidRPr="0039425E">
        <w:rPr>
          <w:sz w:val="24"/>
          <w:szCs w:val="24"/>
        </w:rPr>
        <w:t xml:space="preserve">______ codice fiscale / partita I.V.A </w:t>
      </w:r>
      <w:r>
        <w:rPr>
          <w:sz w:val="24"/>
          <w:szCs w:val="24"/>
        </w:rPr>
        <w:tab/>
        <w:t>___________________</w:t>
      </w:r>
      <w:r w:rsidRPr="0039425E">
        <w:rPr>
          <w:sz w:val="24"/>
          <w:szCs w:val="24"/>
        </w:rPr>
        <w:t>,</w:t>
      </w:r>
    </w:p>
    <w:p w14:paraId="26E879F3" w14:textId="77777777" w:rsidR="00B55C59" w:rsidRPr="00B55C59" w:rsidRDefault="00B55C59" w:rsidP="00FD24C3">
      <w:pPr>
        <w:pStyle w:val="Paragrafoelenco"/>
        <w:numPr>
          <w:ilvl w:val="0"/>
          <w:numId w:val="4"/>
        </w:numPr>
        <w:spacing w:line="360" w:lineRule="auto"/>
        <w:ind w:left="0" w:firstLine="0"/>
        <w:jc w:val="both"/>
        <w:rPr>
          <w:sz w:val="24"/>
          <w:szCs w:val="24"/>
        </w:rPr>
      </w:pPr>
      <w:r w:rsidRPr="00B55C59">
        <w:rPr>
          <w:sz w:val="24"/>
          <w:szCs w:val="24"/>
        </w:rPr>
        <w:t>_______________________________________________</w:t>
      </w:r>
      <w:r>
        <w:rPr>
          <w:sz w:val="24"/>
          <w:szCs w:val="24"/>
        </w:rPr>
        <w:t>__________________________</w:t>
      </w:r>
    </w:p>
    <w:p w14:paraId="408F09B6" w14:textId="6CA30064" w:rsidR="00B55C59" w:rsidRDefault="00B55C59" w:rsidP="00FD24C3">
      <w:pPr>
        <w:spacing w:line="360" w:lineRule="auto"/>
        <w:jc w:val="both"/>
        <w:rPr>
          <w:sz w:val="24"/>
          <w:szCs w:val="24"/>
        </w:rPr>
      </w:pPr>
      <w:r w:rsidRPr="0039425E">
        <w:rPr>
          <w:sz w:val="24"/>
          <w:szCs w:val="24"/>
        </w:rPr>
        <w:t xml:space="preserve"> nato/a __________________</w:t>
      </w:r>
      <w:r>
        <w:rPr>
          <w:sz w:val="24"/>
          <w:szCs w:val="24"/>
        </w:rPr>
        <w:t>_</w:t>
      </w:r>
      <w:r w:rsidRPr="0039425E">
        <w:rPr>
          <w:sz w:val="24"/>
          <w:szCs w:val="24"/>
        </w:rPr>
        <w:t>____________ Prov _</w:t>
      </w:r>
      <w:r>
        <w:rPr>
          <w:sz w:val="24"/>
          <w:szCs w:val="24"/>
        </w:rPr>
        <w:t>___</w:t>
      </w:r>
      <w:r w:rsidRPr="0039425E">
        <w:rPr>
          <w:sz w:val="24"/>
          <w:szCs w:val="24"/>
        </w:rPr>
        <w:t>_</w:t>
      </w:r>
      <w:r>
        <w:rPr>
          <w:sz w:val="24"/>
          <w:szCs w:val="24"/>
        </w:rPr>
        <w:t>Nazione __________</w:t>
      </w:r>
      <w:r w:rsidRPr="0039425E">
        <w:rPr>
          <w:sz w:val="24"/>
          <w:szCs w:val="24"/>
        </w:rPr>
        <w:t xml:space="preserve"> il  ________</w:t>
      </w:r>
      <w:r>
        <w:rPr>
          <w:sz w:val="24"/>
          <w:szCs w:val="24"/>
        </w:rPr>
        <w:t>____</w:t>
      </w:r>
      <w:r w:rsidRPr="0039425E">
        <w:rPr>
          <w:sz w:val="24"/>
          <w:szCs w:val="24"/>
        </w:rPr>
        <w:t xml:space="preserve">______ codice fiscale / partita I.V.A </w:t>
      </w:r>
      <w:r>
        <w:rPr>
          <w:sz w:val="24"/>
          <w:szCs w:val="24"/>
        </w:rPr>
        <w:tab/>
        <w:t>___________________</w:t>
      </w:r>
    </w:p>
    <w:p w14:paraId="03EFF5C5" w14:textId="756060B2" w:rsidR="00B55C59" w:rsidRDefault="00B55C59" w:rsidP="00FD24C3">
      <w:pPr>
        <w:spacing w:line="360" w:lineRule="auto"/>
        <w:jc w:val="both"/>
        <w:rPr>
          <w:sz w:val="24"/>
          <w:szCs w:val="24"/>
        </w:rPr>
      </w:pPr>
      <w:r>
        <w:rPr>
          <w:sz w:val="24"/>
          <w:szCs w:val="24"/>
        </w:rPr>
        <w:t>(ripetere per il numero di componenti, se necessario</w:t>
      </w:r>
      <w:r w:rsidR="00763FB1">
        <w:rPr>
          <w:sz w:val="24"/>
          <w:szCs w:val="24"/>
        </w:rPr>
        <w:t>;</w:t>
      </w:r>
      <w:r>
        <w:rPr>
          <w:sz w:val="24"/>
          <w:szCs w:val="24"/>
        </w:rPr>
        <w:t>)</w:t>
      </w:r>
    </w:p>
    <w:p w14:paraId="17C5BB53" w14:textId="08571714" w:rsidR="00B55C59" w:rsidRDefault="00B55C59" w:rsidP="00FD24C3">
      <w:pPr>
        <w:spacing w:line="360" w:lineRule="auto"/>
        <w:jc w:val="both"/>
        <w:rPr>
          <w:sz w:val="24"/>
          <w:szCs w:val="24"/>
        </w:rPr>
      </w:pPr>
      <w:r w:rsidRPr="0039425E">
        <w:rPr>
          <w:sz w:val="24"/>
          <w:szCs w:val="24"/>
        </w:rPr>
        <w:t xml:space="preserve"> in qualità di</w:t>
      </w:r>
      <w:r>
        <w:rPr>
          <w:sz w:val="24"/>
          <w:szCs w:val="24"/>
        </w:rPr>
        <w:t xml:space="preserve"> componente/i del collettivo denominato __________________________________________________________________:</w:t>
      </w:r>
    </w:p>
    <w:p w14:paraId="48543D2D" w14:textId="2A10D288" w:rsidR="00AF168E" w:rsidRPr="00AF168E" w:rsidRDefault="00AF168E" w:rsidP="00FD24C3">
      <w:pPr>
        <w:spacing w:line="360" w:lineRule="auto"/>
        <w:contextualSpacing/>
        <w:jc w:val="both"/>
        <w:rPr>
          <w:sz w:val="24"/>
          <w:szCs w:val="24"/>
        </w:rPr>
      </w:pPr>
      <w:r w:rsidRPr="00AF168E">
        <w:rPr>
          <w:sz w:val="24"/>
          <w:szCs w:val="24"/>
        </w:rPr>
        <w:t>valendosi della disposizione di cui all’art. 47 del d.p.r. n. 445 del 28.12.2000, e consapevole</w:t>
      </w:r>
      <w:r w:rsidR="00763FB1">
        <w:rPr>
          <w:sz w:val="24"/>
          <w:szCs w:val="24"/>
        </w:rPr>
        <w:t>/i</w:t>
      </w:r>
      <w:r w:rsidRPr="00AF168E">
        <w:rPr>
          <w:sz w:val="24"/>
          <w:szCs w:val="24"/>
        </w:rPr>
        <w:t xml:space="preserve"> delle</w:t>
      </w:r>
    </w:p>
    <w:p w14:paraId="705545D5" w14:textId="728EF3EF" w:rsidR="00AF168E" w:rsidRDefault="00AF168E" w:rsidP="00FD24C3">
      <w:pPr>
        <w:spacing w:line="360" w:lineRule="auto"/>
        <w:contextualSpacing/>
        <w:jc w:val="both"/>
        <w:rPr>
          <w:sz w:val="24"/>
          <w:szCs w:val="24"/>
        </w:rPr>
      </w:pPr>
      <w:r w:rsidRPr="00AF168E">
        <w:rPr>
          <w:sz w:val="24"/>
          <w:szCs w:val="24"/>
        </w:rPr>
        <w:t>pene stabilite per le false attestazioni e le mendaci dichiarazioni dagli articoli nn. 483, 495 e 496 del</w:t>
      </w:r>
      <w:r>
        <w:rPr>
          <w:sz w:val="24"/>
          <w:szCs w:val="24"/>
        </w:rPr>
        <w:t xml:space="preserve"> </w:t>
      </w:r>
      <w:r w:rsidRPr="00AF168E">
        <w:rPr>
          <w:sz w:val="24"/>
          <w:szCs w:val="24"/>
        </w:rPr>
        <w:t>codice penale, nonché vista l’informativa sulla privacy in calce richiamata,</w:t>
      </w:r>
    </w:p>
    <w:p w14:paraId="68DF2F10" w14:textId="509DFF3A" w:rsidR="00B55C59" w:rsidRPr="004D786D" w:rsidRDefault="00B55C59" w:rsidP="00763FB1">
      <w:pPr>
        <w:jc w:val="center"/>
        <w:rPr>
          <w:b/>
          <w:bCs/>
          <w:sz w:val="24"/>
          <w:szCs w:val="24"/>
        </w:rPr>
      </w:pPr>
      <w:r w:rsidRPr="004D786D">
        <w:rPr>
          <w:b/>
          <w:bCs/>
          <w:sz w:val="24"/>
          <w:szCs w:val="24"/>
        </w:rPr>
        <w:t>DICHIARA</w:t>
      </w:r>
      <w:r>
        <w:rPr>
          <w:b/>
          <w:bCs/>
          <w:sz w:val="24"/>
          <w:szCs w:val="24"/>
        </w:rPr>
        <w:t>NO</w:t>
      </w:r>
    </w:p>
    <w:p w14:paraId="5D814FF6" w14:textId="0C707B8F" w:rsidR="00FD24C3" w:rsidRPr="002D14A6" w:rsidRDefault="00763FB1" w:rsidP="002D14A6">
      <w:pPr>
        <w:pStyle w:val="Paragrafoelenco"/>
        <w:numPr>
          <w:ilvl w:val="0"/>
          <w:numId w:val="11"/>
        </w:numPr>
        <w:spacing w:line="276" w:lineRule="auto"/>
        <w:jc w:val="both"/>
        <w:rPr>
          <w:sz w:val="24"/>
          <w:szCs w:val="24"/>
        </w:rPr>
      </w:pPr>
      <w:r w:rsidRPr="002D14A6">
        <w:rPr>
          <w:sz w:val="24"/>
          <w:szCs w:val="24"/>
        </w:rPr>
        <w:t>di</w:t>
      </w:r>
      <w:r w:rsidR="00B55C59" w:rsidRPr="002D14A6">
        <w:rPr>
          <w:sz w:val="24"/>
          <w:szCs w:val="24"/>
        </w:rPr>
        <w:t xml:space="preserve"> voler partecipare alla “Call for Vittoria” di cui al relativo avviso</w:t>
      </w:r>
      <w:r w:rsidR="00FD24C3" w:rsidRPr="002D14A6">
        <w:rPr>
          <w:sz w:val="24"/>
          <w:szCs w:val="24"/>
        </w:rPr>
        <w:t xml:space="preserve"> emanato dal Comune di Brescia</w:t>
      </w:r>
      <w:r w:rsidR="00B55C59" w:rsidRPr="002D14A6">
        <w:rPr>
          <w:sz w:val="24"/>
          <w:szCs w:val="24"/>
        </w:rPr>
        <w:t>, con l’opera/le opere dal tit</w:t>
      </w:r>
      <w:r w:rsidR="00FD24C3" w:rsidRPr="002D14A6">
        <w:rPr>
          <w:sz w:val="24"/>
          <w:szCs w:val="24"/>
        </w:rPr>
        <w:t>olo</w:t>
      </w:r>
    </w:p>
    <w:p w14:paraId="6D84F9AD" w14:textId="0186026D" w:rsidR="00763FB1" w:rsidRDefault="00B55C59" w:rsidP="00FD24C3">
      <w:pPr>
        <w:spacing w:line="276" w:lineRule="auto"/>
        <w:jc w:val="both"/>
        <w:rPr>
          <w:sz w:val="24"/>
          <w:szCs w:val="24"/>
        </w:rPr>
      </w:pPr>
      <w:r>
        <w:rPr>
          <w:sz w:val="24"/>
          <w:szCs w:val="24"/>
        </w:rPr>
        <w:t>________________________________________________</w:t>
      </w:r>
    </w:p>
    <w:p w14:paraId="1443C564" w14:textId="04B11865" w:rsidR="00B55C59" w:rsidRPr="00763FB1" w:rsidRDefault="00B55C59" w:rsidP="00763FB1">
      <w:pPr>
        <w:pStyle w:val="Paragrafoelenco"/>
        <w:numPr>
          <w:ilvl w:val="0"/>
          <w:numId w:val="8"/>
        </w:numPr>
        <w:spacing w:line="276" w:lineRule="auto"/>
        <w:jc w:val="both"/>
        <w:rPr>
          <w:sz w:val="24"/>
          <w:szCs w:val="24"/>
        </w:rPr>
      </w:pPr>
      <w:r w:rsidRPr="00763FB1">
        <w:rPr>
          <w:sz w:val="24"/>
          <w:szCs w:val="24"/>
        </w:rPr>
        <w:t>di delegare il sig/ra ______________________________________ a presentare la domanda di adesione</w:t>
      </w:r>
      <w:r w:rsidR="00FD24C3" w:rsidRPr="00763FB1">
        <w:rPr>
          <w:sz w:val="24"/>
          <w:szCs w:val="24"/>
        </w:rPr>
        <w:t xml:space="preserve"> in nome e per conto del collettivo</w:t>
      </w:r>
      <w:r w:rsidRPr="00763FB1">
        <w:rPr>
          <w:sz w:val="24"/>
          <w:szCs w:val="24"/>
        </w:rPr>
        <w:t xml:space="preserve"> e a ricevere e inviare le comunicazioni attinenti alla procedura;</w:t>
      </w:r>
    </w:p>
    <w:p w14:paraId="638804DA" w14:textId="2A705D2B" w:rsidR="00B55C59" w:rsidRPr="00763FB1" w:rsidRDefault="00B55C59" w:rsidP="00763FB1">
      <w:pPr>
        <w:pStyle w:val="Paragrafoelenco"/>
        <w:numPr>
          <w:ilvl w:val="0"/>
          <w:numId w:val="8"/>
        </w:numPr>
        <w:spacing w:after="200" w:line="276" w:lineRule="auto"/>
        <w:jc w:val="both"/>
        <w:rPr>
          <w:b/>
          <w:bCs/>
        </w:rPr>
      </w:pPr>
      <w:r w:rsidRPr="00763FB1">
        <w:rPr>
          <w:sz w:val="24"/>
          <w:szCs w:val="24"/>
        </w:rPr>
        <w:t>di aver preso visione e di accettare tutte le condizioni contenute nell’avviso pubblico in oggetto;</w:t>
      </w:r>
    </w:p>
    <w:p w14:paraId="2A1E3991" w14:textId="77777777" w:rsidR="000C4FF3" w:rsidRPr="00016C77" w:rsidRDefault="000C4FF3" w:rsidP="000C4FF3">
      <w:pPr>
        <w:pStyle w:val="Paragrafoelenco"/>
        <w:numPr>
          <w:ilvl w:val="0"/>
          <w:numId w:val="8"/>
        </w:numPr>
        <w:spacing w:after="200" w:line="276" w:lineRule="auto"/>
        <w:jc w:val="both"/>
        <w:rPr>
          <w:b/>
          <w:bCs/>
        </w:rPr>
      </w:pPr>
      <w:r w:rsidRPr="008322E3">
        <w:rPr>
          <w:rFonts w:cs="Calibri"/>
        </w:rPr>
        <w:t xml:space="preserve">l’inesistenza di procedure in corso o di condanne </w:t>
      </w:r>
      <w:r w:rsidRPr="008322E3">
        <w:rPr>
          <w:rFonts w:cstheme="minorHAnsi"/>
        </w:rPr>
        <w:t xml:space="preserve">penali che comportino la perdita o la sospensione della capacità a contrattare con il Comune di Brescia (rif. </w:t>
      </w:r>
      <w:r w:rsidRPr="008322E3">
        <w:rPr>
          <w:rFonts w:cstheme="minorHAnsi"/>
          <w:kern w:val="3"/>
        </w:rPr>
        <w:t>articoli 94, 95 e 98 del Codice dei contratti pubblici)</w:t>
      </w:r>
      <w:r>
        <w:rPr>
          <w:rFonts w:cstheme="minorHAnsi"/>
        </w:rPr>
        <w:t>;</w:t>
      </w:r>
    </w:p>
    <w:p w14:paraId="5B04515B" w14:textId="77777777" w:rsidR="00B55C59" w:rsidRDefault="00B55C59" w:rsidP="00763FB1">
      <w:pPr>
        <w:pStyle w:val="Paragrafoelenco"/>
        <w:spacing w:after="200" w:line="276" w:lineRule="auto"/>
        <w:ind w:left="0"/>
        <w:jc w:val="both"/>
        <w:rPr>
          <w:b/>
          <w:bCs/>
        </w:rPr>
      </w:pPr>
    </w:p>
    <w:p w14:paraId="13989E20" w14:textId="5A3D3753" w:rsidR="00763FB1" w:rsidRDefault="00763FB1" w:rsidP="009669C6">
      <w:pPr>
        <w:pStyle w:val="Paragrafoelenco"/>
        <w:spacing w:after="200" w:line="276" w:lineRule="auto"/>
        <w:jc w:val="both"/>
        <w:rPr>
          <w:b/>
          <w:bCs/>
        </w:rPr>
      </w:pPr>
      <w:r>
        <w:rPr>
          <w:b/>
          <w:bCs/>
        </w:rPr>
        <w:t>FIRME LEGGIBILI</w:t>
      </w:r>
    </w:p>
    <w:p w14:paraId="49A9ED06" w14:textId="77777777" w:rsidR="00763FB1" w:rsidRDefault="00763FB1" w:rsidP="009669C6">
      <w:pPr>
        <w:pStyle w:val="Paragrafoelenco"/>
        <w:spacing w:after="200" w:line="276" w:lineRule="auto"/>
        <w:jc w:val="both"/>
        <w:rPr>
          <w:b/>
          <w:bCs/>
        </w:rPr>
      </w:pPr>
    </w:p>
    <w:p w14:paraId="1483826D" w14:textId="69E8A56C" w:rsidR="00763FB1" w:rsidRDefault="00763FB1" w:rsidP="009669C6">
      <w:pPr>
        <w:pStyle w:val="Paragrafoelenco"/>
        <w:spacing w:after="200" w:line="276" w:lineRule="auto"/>
        <w:jc w:val="both"/>
        <w:rPr>
          <w:b/>
          <w:bCs/>
        </w:rPr>
      </w:pPr>
      <w:r>
        <w:rPr>
          <w:b/>
          <w:bCs/>
        </w:rPr>
        <w:t>___________________________________________</w:t>
      </w:r>
    </w:p>
    <w:p w14:paraId="4D09E76C" w14:textId="77777777" w:rsidR="00763FB1" w:rsidRDefault="00763FB1" w:rsidP="009669C6">
      <w:pPr>
        <w:pStyle w:val="Paragrafoelenco"/>
        <w:spacing w:after="200" w:line="276" w:lineRule="auto"/>
        <w:jc w:val="both"/>
        <w:rPr>
          <w:b/>
          <w:bCs/>
        </w:rPr>
      </w:pPr>
    </w:p>
    <w:p w14:paraId="00B9CD3F" w14:textId="77777777" w:rsidR="00763FB1" w:rsidRDefault="00763FB1" w:rsidP="009669C6">
      <w:pPr>
        <w:pStyle w:val="Paragrafoelenco"/>
        <w:spacing w:after="200" w:line="276" w:lineRule="auto"/>
        <w:jc w:val="both"/>
        <w:rPr>
          <w:b/>
          <w:bCs/>
        </w:rPr>
      </w:pPr>
    </w:p>
    <w:p w14:paraId="0DE658AD" w14:textId="77777777" w:rsidR="00763FB1" w:rsidRDefault="00763FB1" w:rsidP="00763FB1">
      <w:pPr>
        <w:pStyle w:val="Paragrafoelenco"/>
        <w:spacing w:after="200" w:line="276" w:lineRule="auto"/>
        <w:jc w:val="both"/>
        <w:rPr>
          <w:b/>
          <w:bCs/>
        </w:rPr>
      </w:pPr>
      <w:r>
        <w:rPr>
          <w:b/>
          <w:bCs/>
        </w:rPr>
        <w:t>___________________________________________</w:t>
      </w:r>
    </w:p>
    <w:p w14:paraId="6E201A4A" w14:textId="77777777" w:rsidR="00763FB1" w:rsidRDefault="00763FB1" w:rsidP="009669C6">
      <w:pPr>
        <w:pStyle w:val="Paragrafoelenco"/>
        <w:spacing w:after="200" w:line="276" w:lineRule="auto"/>
        <w:jc w:val="both"/>
        <w:rPr>
          <w:b/>
          <w:bCs/>
        </w:rPr>
      </w:pPr>
    </w:p>
    <w:p w14:paraId="542A8008" w14:textId="77777777" w:rsidR="00763FB1" w:rsidRDefault="00763FB1" w:rsidP="009669C6">
      <w:pPr>
        <w:pStyle w:val="Paragrafoelenco"/>
        <w:spacing w:after="200" w:line="276" w:lineRule="auto"/>
        <w:jc w:val="both"/>
        <w:rPr>
          <w:b/>
          <w:bCs/>
        </w:rPr>
      </w:pPr>
    </w:p>
    <w:p w14:paraId="69F5ADBF" w14:textId="77777777" w:rsidR="00763FB1" w:rsidRDefault="00763FB1" w:rsidP="00763FB1">
      <w:pPr>
        <w:pStyle w:val="Paragrafoelenco"/>
        <w:spacing w:after="200" w:line="276" w:lineRule="auto"/>
        <w:jc w:val="both"/>
        <w:rPr>
          <w:b/>
          <w:bCs/>
        </w:rPr>
      </w:pPr>
      <w:r>
        <w:rPr>
          <w:b/>
          <w:bCs/>
        </w:rPr>
        <w:t>___________________________________________</w:t>
      </w:r>
    </w:p>
    <w:p w14:paraId="7BBF037C" w14:textId="77777777" w:rsidR="00763FB1" w:rsidRPr="00474A31" w:rsidRDefault="00763FB1" w:rsidP="009669C6">
      <w:pPr>
        <w:pStyle w:val="Paragrafoelenco"/>
        <w:spacing w:after="200" w:line="276" w:lineRule="auto"/>
        <w:jc w:val="both"/>
        <w:rPr>
          <w:b/>
          <w:bCs/>
        </w:rPr>
      </w:pPr>
    </w:p>
    <w:p w14:paraId="4FB1F49D" w14:textId="77777777" w:rsidR="00B55C59" w:rsidRPr="00763FB1" w:rsidRDefault="00B55C59" w:rsidP="00763FB1">
      <w:pPr>
        <w:spacing w:after="200" w:line="276" w:lineRule="auto"/>
        <w:jc w:val="both"/>
        <w:rPr>
          <w:b/>
          <w:bCs/>
        </w:rPr>
      </w:pPr>
      <w:r w:rsidRPr="00763FB1">
        <w:rPr>
          <w:b/>
          <w:bCs/>
        </w:rPr>
        <w:t xml:space="preserve">Allegare: </w:t>
      </w:r>
    </w:p>
    <w:p w14:paraId="4B954A16" w14:textId="52957731" w:rsidR="00B55C59" w:rsidRPr="00CF0A33" w:rsidRDefault="00B55C59" w:rsidP="00B55C59">
      <w:pPr>
        <w:pStyle w:val="Paragrafoelenco"/>
        <w:numPr>
          <w:ilvl w:val="0"/>
          <w:numId w:val="3"/>
        </w:numPr>
        <w:spacing w:after="0" w:line="276" w:lineRule="auto"/>
        <w:jc w:val="both"/>
        <w:rPr>
          <w:rFonts w:cstheme="minorHAnsi"/>
        </w:rPr>
      </w:pPr>
      <w:r w:rsidRPr="00CF0A33">
        <w:t>copia documento di identità de</w:t>
      </w:r>
      <w:r w:rsidR="00246DCE">
        <w:t xml:space="preserve">l/le </w:t>
      </w:r>
      <w:r w:rsidRPr="00CF0A33">
        <w:t xml:space="preserve"> </w:t>
      </w:r>
      <w:r w:rsidR="00246DCE">
        <w:t>firmatari/e</w:t>
      </w:r>
    </w:p>
    <w:p w14:paraId="581FA0A3" w14:textId="77777777" w:rsidR="00096E83" w:rsidRDefault="00096E83"/>
    <w:p w14:paraId="546E4675" w14:textId="77777777" w:rsidR="007E7D43" w:rsidRPr="007E7D43" w:rsidRDefault="007E7D43" w:rsidP="007E7D43">
      <w:pPr>
        <w:pStyle w:val="NormaleWeb"/>
        <w:spacing w:before="0" w:after="0" w:line="280" w:lineRule="exact"/>
        <w:jc w:val="center"/>
        <w:rPr>
          <w:rFonts w:ascii="Arial" w:hAnsi="Arial" w:cs="Arial"/>
          <w:b/>
          <w:sz w:val="20"/>
          <w:szCs w:val="20"/>
        </w:rPr>
      </w:pPr>
      <w:r w:rsidRPr="007E7D43">
        <w:rPr>
          <w:rFonts w:ascii="Arial" w:hAnsi="Arial" w:cs="Arial"/>
          <w:b/>
          <w:sz w:val="20"/>
          <w:szCs w:val="20"/>
        </w:rPr>
        <w:t>Informativa sul trattamento dei dati personali</w:t>
      </w:r>
    </w:p>
    <w:p w14:paraId="6851165A" w14:textId="3503D691" w:rsidR="007E7D43" w:rsidRPr="007E7D43" w:rsidRDefault="007E7D43" w:rsidP="007E7D43">
      <w:pPr>
        <w:spacing w:before="60" w:after="60"/>
        <w:jc w:val="center"/>
        <w:rPr>
          <w:rFonts w:ascii="Arial" w:hAnsi="Arial" w:cs="Arial"/>
          <w:b/>
          <w:sz w:val="20"/>
          <w:szCs w:val="20"/>
        </w:rPr>
      </w:pPr>
      <w:r w:rsidRPr="007E7D43">
        <w:rPr>
          <w:rFonts w:ascii="Arial" w:hAnsi="Arial" w:cs="Arial"/>
          <w:b/>
          <w:sz w:val="20"/>
          <w:szCs w:val="20"/>
        </w:rPr>
        <w:t xml:space="preserve">nell’ambito delle attività del Settore Marketing territoriale, cultura, musei e biblioteche relativa alle </w:t>
      </w:r>
      <w:bookmarkStart w:id="0" w:name="_Hlk221799671"/>
      <w:r w:rsidRPr="007E7D43">
        <w:rPr>
          <w:rFonts w:ascii="Arial" w:hAnsi="Arial" w:cs="Arial"/>
          <w:b/>
          <w:sz w:val="20"/>
          <w:szCs w:val="20"/>
        </w:rPr>
        <w:t xml:space="preserve">attività di selezione di partecipanti e al successivo svolgimento di una mostra di opere d’arte contemporanea presso </w:t>
      </w:r>
      <w:bookmarkStart w:id="1" w:name="_Hlk221800311"/>
      <w:r w:rsidRPr="007E7D43">
        <w:rPr>
          <w:rFonts w:ascii="Arial" w:hAnsi="Arial" w:cs="Arial"/>
          <w:b/>
          <w:sz w:val="20"/>
          <w:szCs w:val="20"/>
        </w:rPr>
        <w:t>MO.CA - CENTRO PER LE NUOVE CULTURE di Brescia</w:t>
      </w:r>
      <w:bookmarkEnd w:id="1"/>
      <w:r w:rsidRPr="007E7D43">
        <w:rPr>
          <w:rFonts w:ascii="Arial" w:hAnsi="Arial" w:cs="Arial"/>
          <w:b/>
          <w:sz w:val="20"/>
          <w:szCs w:val="20"/>
        </w:rPr>
        <w:t>, periodo luglio-settembre 2026</w:t>
      </w:r>
      <w:bookmarkEnd w:id="0"/>
      <w:r w:rsidRPr="007E7D43">
        <w:rPr>
          <w:rFonts w:ascii="Arial" w:hAnsi="Arial" w:cs="Arial"/>
          <w:b/>
          <w:sz w:val="20"/>
          <w:szCs w:val="20"/>
        </w:rPr>
        <w:t xml:space="preserve"> (ai sensi degli artt. 13 e 14 Regolamento UE 2016/679 - GDPR)</w:t>
      </w:r>
    </w:p>
    <w:p w14:paraId="09D360E7" w14:textId="77777777" w:rsidR="007E7D43" w:rsidRDefault="007E7D43" w:rsidP="007E7D43">
      <w:pPr>
        <w:pStyle w:val="NormaleWeb"/>
        <w:spacing w:before="0" w:after="60"/>
        <w:jc w:val="center"/>
        <w:rPr>
          <w:rFonts w:ascii="Arial" w:hAnsi="Arial" w:cs="Arial"/>
          <w:b/>
          <w:color w:val="000000"/>
          <w:sz w:val="22"/>
          <w:szCs w:val="22"/>
        </w:rPr>
      </w:pPr>
    </w:p>
    <w:p w14:paraId="0D39281B" w14:textId="77777777" w:rsidR="007E7D43" w:rsidRPr="007E7D43" w:rsidRDefault="007E7D43" w:rsidP="007E7D43">
      <w:pPr>
        <w:pStyle w:val="NormaleWeb"/>
        <w:spacing w:before="0" w:after="60"/>
        <w:jc w:val="both"/>
        <w:rPr>
          <w:rFonts w:ascii="Calibri" w:hAnsi="Calibri" w:cs="Calibri"/>
          <w:b/>
          <w:sz w:val="22"/>
          <w:szCs w:val="22"/>
          <w:u w:val="single"/>
        </w:rPr>
      </w:pPr>
      <w:r w:rsidRPr="007E7D43">
        <w:rPr>
          <w:rFonts w:ascii="Calibri" w:hAnsi="Calibri" w:cs="Calibri"/>
          <w:b/>
          <w:sz w:val="22"/>
          <w:szCs w:val="22"/>
          <w:u w:val="single"/>
        </w:rPr>
        <w:t>Titolare del trattamento</w:t>
      </w:r>
    </w:p>
    <w:p w14:paraId="64C45166" w14:textId="77777777" w:rsidR="007E7D43" w:rsidRPr="007E7D43" w:rsidRDefault="007E7D43" w:rsidP="007E7D43">
      <w:pPr>
        <w:pStyle w:val="NormaleWeb"/>
        <w:spacing w:before="0" w:after="0"/>
        <w:jc w:val="both"/>
        <w:rPr>
          <w:rFonts w:ascii="Calibri" w:hAnsi="Calibri" w:cs="Calibri"/>
          <w:sz w:val="22"/>
          <w:szCs w:val="22"/>
        </w:rPr>
      </w:pPr>
      <w:r w:rsidRPr="007E7D43">
        <w:rPr>
          <w:rFonts w:ascii="Calibri" w:hAnsi="Calibri" w:cs="Calibri"/>
          <w:sz w:val="22"/>
          <w:szCs w:val="22"/>
        </w:rPr>
        <w:t xml:space="preserve">Il titolare del trattamento dei dati è il Comune di Brescia, con sede a Brescia in piazza della Loggia n.1. </w:t>
      </w:r>
    </w:p>
    <w:p w14:paraId="5A739BBB" w14:textId="77777777" w:rsidR="007E7D43" w:rsidRPr="007E7D43" w:rsidRDefault="007E7D43" w:rsidP="007E7D43">
      <w:pPr>
        <w:pStyle w:val="NormaleWeb"/>
        <w:spacing w:before="0" w:after="0" w:line="0" w:lineRule="atLeast"/>
        <w:jc w:val="both"/>
        <w:rPr>
          <w:rFonts w:ascii="Calibri" w:hAnsi="Calibri" w:cs="Calibri"/>
          <w:sz w:val="22"/>
          <w:szCs w:val="22"/>
        </w:rPr>
      </w:pPr>
      <w:r w:rsidRPr="007E7D43">
        <w:rPr>
          <w:rFonts w:ascii="Calibri" w:hAnsi="Calibri" w:cs="Calibri"/>
          <w:sz w:val="22"/>
          <w:szCs w:val="22"/>
        </w:rPr>
        <w:t xml:space="preserve">Indirizzo PEC: </w:t>
      </w:r>
      <w:hyperlink r:id="rId5" w:history="1">
        <w:r w:rsidRPr="007E7D43">
          <w:rPr>
            <w:rStyle w:val="Collegamentoipertestuale"/>
            <w:rFonts w:ascii="Calibri" w:hAnsi="Calibri" w:cs="Calibri"/>
            <w:b/>
            <w:color w:val="auto"/>
            <w:sz w:val="22"/>
            <w:szCs w:val="22"/>
          </w:rPr>
          <w:t>protocollogenerale@pec.comune.brescia.it</w:t>
        </w:r>
      </w:hyperlink>
    </w:p>
    <w:p w14:paraId="202A416F" w14:textId="77777777" w:rsidR="007E7D43" w:rsidRPr="007E7D43" w:rsidRDefault="007E7D43" w:rsidP="007E7D43">
      <w:pPr>
        <w:pStyle w:val="NormaleWeb"/>
        <w:spacing w:before="0" w:after="0" w:line="0" w:lineRule="atLeast"/>
        <w:jc w:val="both"/>
        <w:rPr>
          <w:rFonts w:ascii="Calibri" w:hAnsi="Calibri" w:cs="Calibri"/>
          <w:sz w:val="22"/>
          <w:szCs w:val="22"/>
        </w:rPr>
      </w:pPr>
    </w:p>
    <w:p w14:paraId="101CF367" w14:textId="77777777" w:rsidR="007E7D43" w:rsidRPr="007E7D43" w:rsidRDefault="007E7D43" w:rsidP="007E7D43">
      <w:pPr>
        <w:pStyle w:val="NormaleWeb"/>
        <w:spacing w:before="0" w:after="0" w:line="240" w:lineRule="exact"/>
        <w:jc w:val="both"/>
        <w:rPr>
          <w:rFonts w:ascii="Calibri" w:hAnsi="Calibri" w:cs="Calibri"/>
          <w:b/>
          <w:sz w:val="22"/>
          <w:szCs w:val="22"/>
          <w:u w:val="single"/>
        </w:rPr>
      </w:pPr>
      <w:r w:rsidRPr="007E7D43">
        <w:rPr>
          <w:rFonts w:ascii="Calibri" w:hAnsi="Calibri" w:cs="Calibri"/>
          <w:b/>
          <w:sz w:val="22"/>
          <w:szCs w:val="22"/>
          <w:u w:val="single"/>
        </w:rPr>
        <w:t>Responsabile della protezione dei dati personali</w:t>
      </w:r>
    </w:p>
    <w:p w14:paraId="41B2731C" w14:textId="77777777" w:rsidR="007E7D43" w:rsidRPr="007E7D43" w:rsidRDefault="007E7D43" w:rsidP="007E7D43">
      <w:pPr>
        <w:spacing w:before="60" w:after="60" w:line="240" w:lineRule="exact"/>
        <w:jc w:val="both"/>
        <w:rPr>
          <w:rStyle w:val="Collegamentoipertestuale"/>
          <w:rFonts w:ascii="Calibri" w:hAnsi="Calibri" w:cs="Calibri"/>
          <w:color w:val="auto"/>
        </w:rPr>
      </w:pPr>
      <w:r w:rsidRPr="007E7D43">
        <w:rPr>
          <w:rFonts w:ascii="Calibri" w:hAnsi="Calibri" w:cs="Calibri"/>
        </w:rPr>
        <w:t xml:space="preserve">È possibile contattare il Responsabile della protezione dei dati al seguente indirizzo di posta elettronica: </w:t>
      </w:r>
      <w:r w:rsidRPr="007E7D43">
        <w:rPr>
          <w:rFonts w:ascii="Calibri" w:hAnsi="Calibri" w:cs="Calibri"/>
          <w:b/>
        </w:rPr>
        <w:t>RPD@comune.brescia.it</w:t>
      </w:r>
    </w:p>
    <w:p w14:paraId="75F6D7F4" w14:textId="77777777" w:rsidR="007E7D43" w:rsidRPr="007E7D43" w:rsidRDefault="007E7D43" w:rsidP="007E7D43">
      <w:pPr>
        <w:pStyle w:val="NormaleWeb"/>
        <w:spacing w:before="100" w:beforeAutospacing="1" w:after="0" w:line="200" w:lineRule="exact"/>
        <w:jc w:val="both"/>
        <w:rPr>
          <w:rStyle w:val="Collegamentoipertestuale"/>
          <w:rFonts w:ascii="Calibri" w:hAnsi="Calibri" w:cs="Calibri"/>
          <w:b/>
          <w:color w:val="auto"/>
          <w:sz w:val="22"/>
          <w:szCs w:val="22"/>
        </w:rPr>
      </w:pPr>
      <w:r w:rsidRPr="007E7D43">
        <w:rPr>
          <w:rStyle w:val="Collegamentoipertestuale"/>
          <w:rFonts w:ascii="Calibri" w:hAnsi="Calibri" w:cs="Calibri"/>
          <w:b/>
          <w:color w:val="auto"/>
          <w:sz w:val="22"/>
          <w:szCs w:val="22"/>
        </w:rPr>
        <w:t>Fondamenti di liceità</w:t>
      </w:r>
    </w:p>
    <w:p w14:paraId="19C7A33B" w14:textId="77777777" w:rsidR="007E7D43" w:rsidRPr="007E7D43" w:rsidRDefault="007E7D43" w:rsidP="007E7D43">
      <w:pPr>
        <w:pStyle w:val="NormaleWeb"/>
        <w:spacing w:before="100" w:beforeAutospacing="1" w:after="0" w:line="240" w:lineRule="exact"/>
        <w:jc w:val="both"/>
        <w:rPr>
          <w:rFonts w:ascii="Calibri" w:hAnsi="Calibri" w:cs="Calibri"/>
          <w:i/>
          <w:sz w:val="22"/>
          <w:szCs w:val="22"/>
        </w:rPr>
      </w:pPr>
      <w:r w:rsidRPr="007E7D43">
        <w:rPr>
          <w:rFonts w:ascii="Calibri" w:hAnsi="Calibri" w:cs="Calibri"/>
          <w:sz w:val="22"/>
          <w:szCs w:val="22"/>
        </w:rPr>
        <w:t>Ogni trattamento effettuato dal Settore rientra in una o più delle seguenti categorie, come disciplinato dal Reg. UE 2016/679 art. 6 par. 1:</w:t>
      </w:r>
    </w:p>
    <w:p w14:paraId="1ACDBE04" w14:textId="77777777" w:rsidR="007E7D43" w:rsidRPr="007E7D43" w:rsidRDefault="007E7D43" w:rsidP="007E7D43">
      <w:pPr>
        <w:pStyle w:val="NormaleWeb"/>
        <w:numPr>
          <w:ilvl w:val="0"/>
          <w:numId w:val="12"/>
        </w:numPr>
        <w:spacing w:before="0" w:after="0"/>
        <w:jc w:val="both"/>
        <w:rPr>
          <w:rFonts w:ascii="Calibri" w:hAnsi="Calibri" w:cs="Calibri"/>
          <w:b/>
          <w:sz w:val="22"/>
          <w:szCs w:val="22"/>
        </w:rPr>
      </w:pPr>
      <w:r w:rsidRPr="007E7D43">
        <w:rPr>
          <w:rFonts w:ascii="Calibri" w:hAnsi="Calibri" w:cs="Calibri"/>
          <w:sz w:val="22"/>
          <w:szCs w:val="22"/>
        </w:rPr>
        <w:t>Esecuzione di un compito di interesse pubblico o connesso all’esercizio di pubblici poteri di cui è investito il titolare del trattamento (art. 6 par. 1 lett. e);</w:t>
      </w:r>
    </w:p>
    <w:p w14:paraId="61FF600A" w14:textId="77777777" w:rsidR="007E7D43" w:rsidRPr="007E7D43" w:rsidRDefault="007E7D43" w:rsidP="007E7D43">
      <w:pPr>
        <w:pStyle w:val="NormaleWeb"/>
        <w:numPr>
          <w:ilvl w:val="0"/>
          <w:numId w:val="12"/>
        </w:numPr>
        <w:spacing w:before="0" w:after="0"/>
        <w:jc w:val="both"/>
        <w:rPr>
          <w:rFonts w:ascii="Calibri" w:hAnsi="Calibri" w:cs="Calibri"/>
          <w:b/>
          <w:sz w:val="22"/>
          <w:szCs w:val="22"/>
        </w:rPr>
      </w:pPr>
      <w:r w:rsidRPr="007E7D43">
        <w:rPr>
          <w:rFonts w:ascii="Calibri" w:hAnsi="Calibri" w:cs="Calibri"/>
          <w:sz w:val="22"/>
          <w:szCs w:val="22"/>
        </w:rPr>
        <w:t>Trattamenti effettuati dietro conferimento del consenso dell’interessato (art. 6 par. 1 lett. a).</w:t>
      </w:r>
    </w:p>
    <w:p w14:paraId="1D144F81" w14:textId="77777777" w:rsidR="007E7D43" w:rsidRPr="007E7D43" w:rsidRDefault="007E7D43" w:rsidP="007E7D43">
      <w:pPr>
        <w:pStyle w:val="NormaleWeb"/>
        <w:spacing w:before="100" w:beforeAutospacing="1" w:after="0" w:line="0" w:lineRule="atLeast"/>
        <w:jc w:val="both"/>
        <w:rPr>
          <w:rStyle w:val="Collegamentoipertestuale"/>
          <w:rFonts w:ascii="Calibri" w:hAnsi="Calibri" w:cs="Calibri"/>
          <w:b/>
          <w:color w:val="auto"/>
          <w:sz w:val="22"/>
          <w:szCs w:val="22"/>
        </w:rPr>
      </w:pPr>
      <w:r w:rsidRPr="007E7D43">
        <w:rPr>
          <w:rStyle w:val="Collegamentoipertestuale"/>
          <w:rFonts w:ascii="Calibri" w:hAnsi="Calibri" w:cs="Calibri"/>
          <w:b/>
          <w:color w:val="auto"/>
          <w:sz w:val="22"/>
          <w:szCs w:val="22"/>
        </w:rPr>
        <w:t>Finalità e rispettiva base giuridica</w:t>
      </w:r>
    </w:p>
    <w:p w14:paraId="2F3AC29C" w14:textId="77777777" w:rsidR="007E7D43" w:rsidRPr="007E7D43" w:rsidRDefault="007E7D43" w:rsidP="007E7D43">
      <w:pPr>
        <w:pStyle w:val="NormaleWeb"/>
        <w:spacing w:before="0" w:after="0" w:line="0" w:lineRule="atLeast"/>
        <w:jc w:val="both"/>
        <w:rPr>
          <w:rFonts w:ascii="Calibri" w:hAnsi="Calibri" w:cs="Calibri"/>
          <w:sz w:val="22"/>
          <w:szCs w:val="22"/>
        </w:rPr>
      </w:pPr>
      <w:r w:rsidRPr="007E7D43">
        <w:rPr>
          <w:rFonts w:ascii="Calibri" w:hAnsi="Calibri" w:cs="Calibri"/>
          <w:sz w:val="22"/>
          <w:szCs w:val="22"/>
        </w:rPr>
        <w:t>Il trattamento dei dati è finalizzato all’attività di selezione di partecipanti e al successivo svolgimento della mostra di opere d’arte contemporanea presso MO.CA - CENTRO PER LE NUOVE CULTURE di Brescia, nel periodo luglio-settembre del 2026. L’attività trova la sua base giuridica nell’esercizio di pubblici poteri connessi alla promozione delle attività culturali e del territorio, ai sensi del D.Lgs. 267/2000 (TUEL) e in conformità ai regolamenti comunali.</w:t>
      </w:r>
    </w:p>
    <w:p w14:paraId="7C489DBB" w14:textId="77777777" w:rsidR="007E7D43" w:rsidRPr="007E7D43" w:rsidRDefault="007E7D43" w:rsidP="007E7D43">
      <w:pPr>
        <w:pStyle w:val="NormaleWeb"/>
        <w:spacing w:before="0" w:after="0" w:line="0" w:lineRule="atLeast"/>
        <w:jc w:val="both"/>
        <w:rPr>
          <w:rStyle w:val="Collegamentoipertestuale"/>
          <w:rFonts w:ascii="Calibri" w:hAnsi="Calibri" w:cs="Calibri"/>
          <w:b/>
          <w:color w:val="auto"/>
          <w:sz w:val="22"/>
          <w:szCs w:val="22"/>
        </w:rPr>
      </w:pPr>
    </w:p>
    <w:p w14:paraId="08D7FE95" w14:textId="77777777" w:rsidR="007E7D43" w:rsidRPr="007E7D43" w:rsidRDefault="007E7D43" w:rsidP="007E7D43">
      <w:pPr>
        <w:spacing w:line="0" w:lineRule="atLeast"/>
        <w:jc w:val="both"/>
        <w:rPr>
          <w:rStyle w:val="Collegamentoipertestuale"/>
          <w:rFonts w:ascii="Calibri" w:hAnsi="Calibri" w:cs="Calibri"/>
          <w:b/>
          <w:color w:val="auto"/>
        </w:rPr>
      </w:pPr>
      <w:r w:rsidRPr="007E7D43">
        <w:rPr>
          <w:rStyle w:val="Collegamentoipertestuale"/>
          <w:rFonts w:ascii="Calibri" w:hAnsi="Calibri" w:cs="Calibri"/>
          <w:b/>
          <w:color w:val="auto"/>
        </w:rPr>
        <w:t>Interessati e relative tipologie dei dati</w:t>
      </w:r>
    </w:p>
    <w:p w14:paraId="614E401E" w14:textId="77777777" w:rsidR="007E7D43" w:rsidRPr="007E7D43" w:rsidRDefault="007E7D43" w:rsidP="007E7D43">
      <w:pPr>
        <w:jc w:val="both"/>
        <w:rPr>
          <w:rFonts w:ascii="Calibri" w:hAnsi="Calibri" w:cs="Calibri"/>
          <w:i/>
        </w:rPr>
      </w:pPr>
      <w:r w:rsidRPr="007E7D43">
        <w:rPr>
          <w:rFonts w:ascii="Calibri" w:hAnsi="Calibri" w:cs="Calibri"/>
        </w:rPr>
        <w:t>Si riportano di seguito le tipologie di soggetti interessati, a cui si riferiscono i dati trattati, e le relative tipologie di dati trattati:</w:t>
      </w:r>
    </w:p>
    <w:p w14:paraId="11FE9C43" w14:textId="77777777" w:rsidR="007E7D43" w:rsidRPr="007E7D43" w:rsidRDefault="007E7D43" w:rsidP="007E7D43">
      <w:pPr>
        <w:numPr>
          <w:ilvl w:val="0"/>
          <w:numId w:val="13"/>
        </w:numPr>
        <w:suppressAutoHyphens/>
        <w:spacing w:after="0" w:line="240" w:lineRule="auto"/>
        <w:jc w:val="both"/>
        <w:rPr>
          <w:rFonts w:ascii="Calibri" w:hAnsi="Calibri" w:cs="Calibri"/>
        </w:rPr>
      </w:pPr>
      <w:r w:rsidRPr="007E7D43">
        <w:rPr>
          <w:rFonts w:ascii="Calibri" w:hAnsi="Calibri" w:cs="Calibri"/>
        </w:rPr>
        <w:lastRenderedPageBreak/>
        <w:t>Cittadini in qualità di candidati e partecipanti alla mostra: dati ordinari (dati risultanti dalla carta d’identità, come l’immagine/foto, nome, cognome, residenza, codice fiscale, data e luogo di nascita; dati di contatto (numero di telefono, indirizzo email, profili social, altri dati di contatto), dati relativi alla biografia dei candidati, indicati dagli stessi in fase di candidatura, dati giuridici (come dall’avviso, è richiesta la conferma dell’inesistenza di procedure in corso o di condanne penali che comportino la perdita o la sospensione della capacità a contrattare con il Comune di Brescia).</w:t>
      </w:r>
    </w:p>
    <w:p w14:paraId="6FBD7640" w14:textId="77777777" w:rsidR="007E7D43" w:rsidRPr="007E7D43" w:rsidRDefault="007E7D43" w:rsidP="007E7D43">
      <w:pPr>
        <w:ind w:left="720"/>
        <w:jc w:val="both"/>
        <w:rPr>
          <w:rFonts w:ascii="Calibri" w:hAnsi="Calibri" w:cs="Calibri"/>
        </w:rPr>
      </w:pPr>
    </w:p>
    <w:p w14:paraId="526E7321" w14:textId="77777777" w:rsidR="007E7D43" w:rsidRPr="007E7D43" w:rsidRDefault="007E7D43" w:rsidP="007E7D43">
      <w:pPr>
        <w:spacing w:line="200" w:lineRule="exact"/>
        <w:jc w:val="both"/>
        <w:rPr>
          <w:rStyle w:val="Collegamentoipertestuale"/>
          <w:rFonts w:ascii="Calibri" w:hAnsi="Calibri" w:cs="Calibri"/>
          <w:b/>
          <w:color w:val="auto"/>
        </w:rPr>
      </w:pPr>
    </w:p>
    <w:p w14:paraId="724398D2" w14:textId="77777777" w:rsidR="007E7D43" w:rsidRPr="007E7D43" w:rsidRDefault="007E7D43" w:rsidP="007E7D43">
      <w:pPr>
        <w:spacing w:line="240" w:lineRule="exact"/>
        <w:jc w:val="both"/>
        <w:rPr>
          <w:rStyle w:val="Collegamentoipertestuale"/>
          <w:rFonts w:ascii="Calibri" w:hAnsi="Calibri" w:cs="Calibri"/>
          <w:b/>
          <w:color w:val="auto"/>
        </w:rPr>
      </w:pPr>
      <w:r w:rsidRPr="007E7D43">
        <w:rPr>
          <w:rStyle w:val="Collegamentoipertestuale"/>
          <w:rFonts w:ascii="Calibri" w:hAnsi="Calibri" w:cs="Calibri"/>
          <w:b/>
          <w:color w:val="auto"/>
        </w:rPr>
        <w:t xml:space="preserve">Categorie di destinatari dei dati </w:t>
      </w:r>
    </w:p>
    <w:p w14:paraId="264A9658" w14:textId="77777777" w:rsidR="007E7D43" w:rsidRPr="007E7D43" w:rsidRDefault="007E7D43" w:rsidP="007E7D43">
      <w:pPr>
        <w:tabs>
          <w:tab w:val="left" w:pos="2424"/>
        </w:tabs>
        <w:jc w:val="both"/>
        <w:rPr>
          <w:rFonts w:ascii="Calibri" w:eastAsia="Calibri" w:hAnsi="Calibri" w:cs="Calibri"/>
          <w:i/>
        </w:rPr>
      </w:pPr>
      <w:r w:rsidRPr="007E7D43">
        <w:rPr>
          <w:rFonts w:ascii="Calibri" w:eastAsia="Calibri" w:hAnsi="Calibri" w:cs="Calibri"/>
        </w:rPr>
        <w:t xml:space="preserve">I dati potrebbero essere comunicati alle seguenti categorie di destinatari: </w:t>
      </w:r>
      <w:bookmarkStart w:id="2" w:name="_Hlk222493067"/>
    </w:p>
    <w:bookmarkEnd w:id="2"/>
    <w:p w14:paraId="167670BC" w14:textId="77777777" w:rsidR="007E7D43" w:rsidRPr="007E7D43" w:rsidRDefault="007E7D43" w:rsidP="007E7D43">
      <w:pPr>
        <w:contextualSpacing/>
        <w:jc w:val="both"/>
        <w:rPr>
          <w:rFonts w:ascii="Calibri" w:eastAsia="Calibri" w:hAnsi="Calibri" w:cs="Calibri"/>
        </w:rPr>
      </w:pPr>
      <w:r w:rsidRPr="007E7D43">
        <w:rPr>
          <w:rFonts w:ascii="Calibri" w:eastAsia="Calibri" w:hAnsi="Calibri" w:cs="Calibri"/>
        </w:rPr>
        <w:t>Soggetti pubblici e privati per attività strumentali alle specifiche finalità perseguite, di cui l’Ente si avvarrà come responsabili del trattamento, in particolare</w:t>
      </w:r>
      <w:r w:rsidRPr="007E7D43">
        <w:rPr>
          <w:rFonts w:ascii="Calibri" w:hAnsi="Calibri" w:cs="Calibri"/>
        </w:rPr>
        <w:t xml:space="preserve">: componenti della commissione di selezione – soggetto gestore progetto </w:t>
      </w:r>
      <w:r w:rsidRPr="007E7D43">
        <w:rPr>
          <w:rFonts w:ascii="Calibri" w:eastAsia="Calibri" w:hAnsi="Calibri" w:cs="Calibri"/>
        </w:rPr>
        <w:t>MO.CA - CENTRO PER LE NUOVE CULTURE di Brescia – soggetti terzi che si occupano delle attività di comunicazione istituzionale per conto del Comune.</w:t>
      </w:r>
    </w:p>
    <w:p w14:paraId="58CF89B4" w14:textId="77777777" w:rsidR="007E7D43" w:rsidRPr="007E7D43" w:rsidRDefault="007E7D43" w:rsidP="007E7D43">
      <w:pPr>
        <w:tabs>
          <w:tab w:val="left" w:pos="567"/>
        </w:tabs>
        <w:spacing w:line="240" w:lineRule="exact"/>
        <w:jc w:val="both"/>
        <w:rPr>
          <w:rFonts w:ascii="Calibri" w:eastAsia="Calibri" w:hAnsi="Calibri" w:cs="Calibri"/>
        </w:rPr>
      </w:pPr>
      <w:r w:rsidRPr="007E7D43">
        <w:rPr>
          <w:rFonts w:ascii="Calibri" w:eastAsia="Calibri" w:hAnsi="Calibri" w:cs="Calibri"/>
        </w:rPr>
        <w:t xml:space="preserve">I dati potrebbero inoltre essere soggetti a diffusione, ai fini di comunicazione istituzionale, attraverso: </w:t>
      </w:r>
    </w:p>
    <w:p w14:paraId="2CE29B14" w14:textId="77777777" w:rsidR="007E7D43" w:rsidRPr="007E7D43" w:rsidRDefault="007E7D43" w:rsidP="007E7D43">
      <w:pPr>
        <w:tabs>
          <w:tab w:val="left" w:pos="567"/>
        </w:tabs>
        <w:spacing w:line="240" w:lineRule="exact"/>
        <w:jc w:val="both"/>
        <w:rPr>
          <w:rFonts w:ascii="Calibri" w:eastAsia="Calibri" w:hAnsi="Calibri" w:cs="Calibri"/>
        </w:rPr>
      </w:pPr>
      <w:r w:rsidRPr="007E7D43">
        <w:rPr>
          <w:rFonts w:ascii="Calibri" w:eastAsia="Calibri" w:hAnsi="Calibri" w:cs="Calibri"/>
        </w:rPr>
        <w:t xml:space="preserve"> −</w:t>
      </w:r>
      <w:r w:rsidRPr="007E7D43">
        <w:rPr>
          <w:rFonts w:ascii="Calibri" w:eastAsia="Calibri" w:hAnsi="Calibri" w:cs="Calibri"/>
        </w:rPr>
        <w:tab/>
        <w:t>elaborazione dei dati raccolti e delle immagini acquisite per la predisposizione di comunicati stampa, contenuti social, materiale informativo (es: locandine, manifesti, brochure);</w:t>
      </w:r>
    </w:p>
    <w:p w14:paraId="0C641C32" w14:textId="77777777" w:rsidR="007E7D43" w:rsidRPr="007E7D43" w:rsidRDefault="007E7D43" w:rsidP="007E7D43">
      <w:pPr>
        <w:numPr>
          <w:ilvl w:val="0"/>
          <w:numId w:val="14"/>
        </w:numPr>
        <w:tabs>
          <w:tab w:val="left" w:pos="567"/>
          <w:tab w:val="left" w:pos="2424"/>
        </w:tabs>
        <w:spacing w:after="0"/>
        <w:ind w:left="0" w:firstLine="0"/>
        <w:jc w:val="both"/>
        <w:rPr>
          <w:rFonts w:ascii="Calibri" w:eastAsia="Calibri" w:hAnsi="Calibri" w:cs="Calibri"/>
          <w:i/>
        </w:rPr>
      </w:pPr>
      <w:r w:rsidRPr="007E7D43">
        <w:rPr>
          <w:rFonts w:ascii="Calibri" w:eastAsia="Calibri" w:hAnsi="Calibri" w:cs="Calibri"/>
        </w:rPr>
        <w:t>diffusione dei dati raccolti e delle immagini acquisite mediante trasmissione agli organi di stampa (giornali e tv), mediante pubblicazione sul sito web istituzionale dell’Ente e mediante pubblicazione sui propri canali social.</w:t>
      </w:r>
    </w:p>
    <w:p w14:paraId="779A5A0A" w14:textId="77777777" w:rsidR="007E7D43" w:rsidRPr="007E7D43" w:rsidRDefault="007E7D43" w:rsidP="007E7D43">
      <w:pPr>
        <w:spacing w:line="240" w:lineRule="exact"/>
        <w:jc w:val="both"/>
        <w:rPr>
          <w:rFonts w:ascii="Calibri" w:eastAsia="Calibri" w:hAnsi="Calibri" w:cs="Calibri"/>
        </w:rPr>
      </w:pPr>
    </w:p>
    <w:p w14:paraId="777D3474" w14:textId="77777777" w:rsidR="007E7D43" w:rsidRPr="007E7D43" w:rsidRDefault="007E7D43" w:rsidP="007E7D43">
      <w:pPr>
        <w:spacing w:line="240" w:lineRule="exact"/>
        <w:jc w:val="both"/>
        <w:rPr>
          <w:rFonts w:ascii="Calibri" w:hAnsi="Calibri" w:cs="Calibri"/>
          <w:b/>
        </w:rPr>
      </w:pPr>
    </w:p>
    <w:p w14:paraId="19524C0A" w14:textId="77777777" w:rsidR="007E7D43" w:rsidRPr="007E7D43" w:rsidRDefault="007E7D43" w:rsidP="007E7D43">
      <w:pPr>
        <w:jc w:val="both"/>
        <w:rPr>
          <w:rFonts w:ascii="Calibri" w:hAnsi="Calibri" w:cs="Calibri"/>
          <w:b/>
          <w:u w:val="single"/>
        </w:rPr>
      </w:pPr>
      <w:r w:rsidRPr="007E7D43">
        <w:rPr>
          <w:rFonts w:ascii="Calibri" w:hAnsi="Calibri" w:cs="Calibri"/>
          <w:b/>
          <w:u w:val="single"/>
        </w:rPr>
        <w:t>Origine dei dati trattati e tipologie di trattamento</w:t>
      </w:r>
    </w:p>
    <w:p w14:paraId="053BE5E4" w14:textId="77777777" w:rsidR="007E7D43" w:rsidRPr="007E7D43" w:rsidRDefault="007E7D43" w:rsidP="007E7D43">
      <w:pPr>
        <w:tabs>
          <w:tab w:val="left" w:pos="2424"/>
        </w:tabs>
        <w:spacing w:after="60"/>
        <w:jc w:val="both"/>
        <w:rPr>
          <w:rFonts w:ascii="Calibri" w:hAnsi="Calibri" w:cs="Calibri"/>
        </w:rPr>
      </w:pPr>
      <w:r w:rsidRPr="007E7D43">
        <w:rPr>
          <w:rFonts w:ascii="Calibri" w:hAnsi="Calibri" w:cs="Calibri"/>
        </w:rPr>
        <w:t xml:space="preserve">I dati sono raccolti presso l’interessato attraverso la compilazione della domanda di adesione all’avviso. </w:t>
      </w:r>
    </w:p>
    <w:p w14:paraId="65EF0F87" w14:textId="77777777" w:rsidR="007E7D43" w:rsidRPr="007E7D43" w:rsidRDefault="007E7D43" w:rsidP="007E7D43">
      <w:pPr>
        <w:pStyle w:val="NormaleWeb"/>
        <w:spacing w:before="0" w:after="0"/>
        <w:jc w:val="both"/>
        <w:rPr>
          <w:rFonts w:ascii="Calibri" w:hAnsi="Calibri" w:cs="Calibri"/>
          <w:sz w:val="22"/>
          <w:szCs w:val="22"/>
        </w:rPr>
      </w:pPr>
      <w:r w:rsidRPr="007E7D43">
        <w:rPr>
          <w:rFonts w:ascii="Calibri" w:hAnsi="Calibri" w:cs="Calibri"/>
          <w:sz w:val="22"/>
          <w:szCs w:val="22"/>
        </w:rPr>
        <w:t>Le tipologie di trattamento previste sono: raccolta, elaborazione, trasmissione ai terzi, conservazione, cancellazione, pubblicazione e diffusione.</w:t>
      </w:r>
    </w:p>
    <w:p w14:paraId="1F33949F" w14:textId="77777777" w:rsidR="007E7D43" w:rsidRPr="007E7D43" w:rsidRDefault="007E7D43" w:rsidP="007E7D43">
      <w:pPr>
        <w:pStyle w:val="NormaleWeb"/>
        <w:spacing w:before="0" w:after="0"/>
        <w:jc w:val="both"/>
        <w:rPr>
          <w:rFonts w:ascii="Arial" w:hAnsi="Arial" w:cs="Arial"/>
          <w:b/>
          <w:sz w:val="22"/>
          <w:szCs w:val="22"/>
        </w:rPr>
      </w:pPr>
    </w:p>
    <w:p w14:paraId="18D964CA" w14:textId="77777777" w:rsidR="007E7D43" w:rsidRPr="007E7D43" w:rsidRDefault="007E7D43" w:rsidP="007E7D43">
      <w:pPr>
        <w:pStyle w:val="NormaleWeb"/>
        <w:spacing w:before="0" w:after="0"/>
        <w:jc w:val="both"/>
        <w:rPr>
          <w:rFonts w:ascii="Calibri" w:hAnsi="Calibri" w:cs="Calibri"/>
          <w:b/>
          <w:sz w:val="22"/>
          <w:szCs w:val="22"/>
          <w:u w:val="single"/>
        </w:rPr>
      </w:pPr>
      <w:r w:rsidRPr="007E7D43">
        <w:rPr>
          <w:rFonts w:ascii="Calibri" w:hAnsi="Calibri" w:cs="Calibri"/>
          <w:b/>
          <w:sz w:val="22"/>
          <w:szCs w:val="22"/>
          <w:u w:val="single"/>
        </w:rPr>
        <w:t>Soggetti autorizzati al trattamento</w:t>
      </w:r>
    </w:p>
    <w:p w14:paraId="66FC68BB" w14:textId="77777777" w:rsidR="007E7D43" w:rsidRPr="007E7D43" w:rsidRDefault="007E7D43" w:rsidP="007E7D43">
      <w:pPr>
        <w:tabs>
          <w:tab w:val="left" w:pos="2424"/>
        </w:tabs>
        <w:jc w:val="both"/>
        <w:rPr>
          <w:rFonts w:ascii="Calibri" w:hAnsi="Calibri" w:cs="Calibri"/>
        </w:rPr>
      </w:pPr>
      <w:r w:rsidRPr="007E7D43">
        <w:rPr>
          <w:rFonts w:ascii="Calibri" w:hAnsi="Calibri" w:cs="Calibri"/>
        </w:rPr>
        <w:t>I dati saranno trattati da soggetti specificamente designati dal Titolare, debitamente autorizzati ed istruiti con le modalità ritenute da esso più opportune ai sensi dell’art. 2-quaterdecies D.Lgs. 196/2003 e ss.mm.ii.</w:t>
      </w:r>
    </w:p>
    <w:p w14:paraId="7C4AB57B" w14:textId="77777777" w:rsidR="007E7D43" w:rsidRPr="007E7D43" w:rsidRDefault="007E7D43" w:rsidP="007E7D43">
      <w:pPr>
        <w:pStyle w:val="NormaleWeb"/>
        <w:spacing w:before="0" w:after="0"/>
        <w:jc w:val="both"/>
        <w:rPr>
          <w:rFonts w:ascii="Calibri" w:hAnsi="Calibri" w:cs="Calibri"/>
          <w:sz w:val="22"/>
          <w:szCs w:val="22"/>
        </w:rPr>
      </w:pPr>
    </w:p>
    <w:p w14:paraId="592130EF" w14:textId="77777777" w:rsidR="007E7D43" w:rsidRPr="007E7D43" w:rsidRDefault="007E7D43" w:rsidP="007E7D43">
      <w:pPr>
        <w:pStyle w:val="NormaleWeb"/>
        <w:spacing w:before="0" w:after="0"/>
        <w:jc w:val="both"/>
        <w:rPr>
          <w:rFonts w:ascii="Calibri" w:hAnsi="Calibri" w:cs="Calibri"/>
          <w:b/>
          <w:sz w:val="22"/>
          <w:szCs w:val="22"/>
          <w:u w:val="single"/>
        </w:rPr>
      </w:pPr>
      <w:r w:rsidRPr="007E7D43">
        <w:rPr>
          <w:rFonts w:ascii="Calibri" w:hAnsi="Calibri" w:cs="Calibri"/>
          <w:b/>
          <w:sz w:val="22"/>
          <w:szCs w:val="22"/>
          <w:u w:val="single"/>
        </w:rPr>
        <w:t>Trasferimento dati personali in Paesi extra UE</w:t>
      </w:r>
    </w:p>
    <w:p w14:paraId="695F2766" w14:textId="77777777" w:rsidR="007E7D43" w:rsidRPr="007E7D43" w:rsidRDefault="007E7D43" w:rsidP="007E7D43">
      <w:pPr>
        <w:pStyle w:val="NormaleWeb"/>
        <w:spacing w:before="0" w:after="0"/>
        <w:jc w:val="both"/>
        <w:rPr>
          <w:rFonts w:ascii="Calibri" w:hAnsi="Calibri" w:cs="Calibri"/>
          <w:sz w:val="22"/>
          <w:szCs w:val="22"/>
        </w:rPr>
      </w:pPr>
      <w:r w:rsidRPr="007E7D43">
        <w:rPr>
          <w:rFonts w:ascii="Calibri" w:hAnsi="Calibri" w:cs="Calibri"/>
          <w:sz w:val="22"/>
          <w:szCs w:val="22"/>
        </w:rPr>
        <w:t>Non è previsto il trasferimento di dati in Paesi extra-UE. Qualora si rendesse necessario il trasferimento di dati in Paesi extra-UE, il Titolare assicura che tale trasferimento avverrà in conformità alle disposizioni di legge applicabili stipulando accordi che garantiscano un livello di protezione adeguato e/o adottando le clausole contrattuali standard previste dall’Unione Europea.</w:t>
      </w:r>
    </w:p>
    <w:p w14:paraId="02776773" w14:textId="77777777" w:rsidR="007E7D43" w:rsidRPr="007E7D43" w:rsidRDefault="007E7D43" w:rsidP="007E7D43">
      <w:pPr>
        <w:pStyle w:val="NormaleWeb"/>
        <w:spacing w:before="0" w:after="0"/>
        <w:jc w:val="both"/>
        <w:rPr>
          <w:rFonts w:ascii="Calibri" w:hAnsi="Calibri" w:cs="Calibri"/>
          <w:sz w:val="22"/>
          <w:szCs w:val="22"/>
        </w:rPr>
      </w:pPr>
    </w:p>
    <w:p w14:paraId="39C84FC4" w14:textId="77777777" w:rsidR="007E7D43" w:rsidRPr="007E7D43" w:rsidRDefault="007E7D43" w:rsidP="007E7D43">
      <w:pPr>
        <w:pStyle w:val="NormaleWeb"/>
        <w:spacing w:before="0" w:after="0"/>
        <w:jc w:val="both"/>
        <w:rPr>
          <w:rFonts w:ascii="Calibri" w:hAnsi="Calibri" w:cs="Calibri"/>
          <w:b/>
          <w:sz w:val="22"/>
          <w:szCs w:val="22"/>
          <w:u w:val="single"/>
        </w:rPr>
      </w:pPr>
      <w:r w:rsidRPr="007E7D43">
        <w:rPr>
          <w:rFonts w:ascii="Calibri" w:hAnsi="Calibri" w:cs="Calibri"/>
          <w:b/>
          <w:sz w:val="22"/>
          <w:szCs w:val="22"/>
          <w:u w:val="single"/>
        </w:rPr>
        <w:t>Periodo di conservazione dei dati</w:t>
      </w:r>
    </w:p>
    <w:p w14:paraId="54A8D364" w14:textId="77777777" w:rsidR="007E7D43" w:rsidRPr="007E7D43" w:rsidRDefault="007E7D43" w:rsidP="007E7D43">
      <w:pPr>
        <w:pStyle w:val="NormaleWeb"/>
        <w:spacing w:before="0" w:after="0"/>
        <w:jc w:val="both"/>
        <w:rPr>
          <w:rFonts w:ascii="Calibri" w:hAnsi="Calibri" w:cs="Calibri"/>
          <w:sz w:val="22"/>
          <w:szCs w:val="22"/>
        </w:rPr>
      </w:pPr>
      <w:r w:rsidRPr="007E7D43">
        <w:rPr>
          <w:rFonts w:ascii="Calibri" w:hAnsi="Calibri" w:cs="Calibri"/>
          <w:sz w:val="22"/>
          <w:szCs w:val="22"/>
        </w:rPr>
        <w:t>I dati saranno conservati per la durata della mostra, successivamente per il tempo necessario a perseguire le finalità indicate, tenuto conto del rispetto degli obblighi di legge/regolamento che il Titolare deve rispettare nell’adempimento delle proprie funzioni istituzionali.</w:t>
      </w:r>
    </w:p>
    <w:p w14:paraId="6BC29537" w14:textId="77777777" w:rsidR="007E7D43" w:rsidRPr="007E7D43" w:rsidRDefault="007E7D43" w:rsidP="007E7D43">
      <w:pPr>
        <w:pStyle w:val="NormaleWeb"/>
        <w:spacing w:before="0" w:after="0"/>
        <w:jc w:val="both"/>
        <w:rPr>
          <w:rFonts w:ascii="Calibri" w:hAnsi="Calibri" w:cs="Calibri"/>
          <w:sz w:val="22"/>
          <w:szCs w:val="22"/>
        </w:rPr>
      </w:pPr>
    </w:p>
    <w:p w14:paraId="22E362C8" w14:textId="77777777" w:rsidR="007E7D43" w:rsidRPr="007E7D43" w:rsidRDefault="007E7D43" w:rsidP="007E7D43">
      <w:pPr>
        <w:pStyle w:val="NormaleWeb"/>
        <w:spacing w:before="0" w:after="0"/>
        <w:jc w:val="both"/>
        <w:rPr>
          <w:rFonts w:ascii="Calibri" w:hAnsi="Calibri" w:cs="Calibri"/>
          <w:b/>
          <w:sz w:val="22"/>
          <w:szCs w:val="22"/>
          <w:u w:val="single"/>
        </w:rPr>
      </w:pPr>
      <w:r w:rsidRPr="007E7D43">
        <w:rPr>
          <w:rFonts w:ascii="Calibri" w:hAnsi="Calibri" w:cs="Calibri"/>
          <w:b/>
          <w:sz w:val="22"/>
          <w:szCs w:val="22"/>
          <w:u w:val="single"/>
        </w:rPr>
        <w:t>Profilazione</w:t>
      </w:r>
    </w:p>
    <w:p w14:paraId="0851599E" w14:textId="77777777" w:rsidR="007E7D43" w:rsidRPr="007E7D43" w:rsidRDefault="007E7D43" w:rsidP="007E7D43">
      <w:pPr>
        <w:pStyle w:val="NormaleWeb"/>
        <w:spacing w:before="0" w:after="0"/>
        <w:jc w:val="both"/>
        <w:rPr>
          <w:rFonts w:ascii="Calibri" w:hAnsi="Calibri" w:cs="Calibri"/>
          <w:b/>
          <w:sz w:val="22"/>
          <w:szCs w:val="22"/>
        </w:rPr>
      </w:pPr>
      <w:r w:rsidRPr="007E7D43">
        <w:rPr>
          <w:rFonts w:ascii="Calibri" w:hAnsi="Calibri" w:cs="Calibri"/>
          <w:sz w:val="22"/>
          <w:szCs w:val="22"/>
        </w:rPr>
        <w:t>Il Titolare non adotta alcun processo decisionale automatizzato, compresa la profilazione, di cui all’articolo 22, par. 1 e 4, del Reg. UE n. 679/2016, fatto salvo l’utilizzo dei cookies come specificato all’interno del sito internet dell’Ente.</w:t>
      </w:r>
    </w:p>
    <w:p w14:paraId="33E7B666" w14:textId="77777777" w:rsidR="007E7D43" w:rsidRPr="007E7D43" w:rsidRDefault="007E7D43" w:rsidP="007E7D43">
      <w:pPr>
        <w:pStyle w:val="NormaleWeb"/>
        <w:spacing w:before="0" w:after="0"/>
        <w:jc w:val="both"/>
        <w:rPr>
          <w:rFonts w:ascii="Calibri" w:hAnsi="Calibri" w:cs="Calibri"/>
          <w:b/>
          <w:sz w:val="22"/>
          <w:szCs w:val="22"/>
        </w:rPr>
      </w:pPr>
    </w:p>
    <w:p w14:paraId="5B4D4324" w14:textId="77777777" w:rsidR="007E7D43" w:rsidRPr="007E7D43" w:rsidRDefault="007E7D43" w:rsidP="007E7D43">
      <w:pPr>
        <w:pStyle w:val="NormaleWeb"/>
        <w:spacing w:before="0" w:after="0"/>
        <w:jc w:val="both"/>
        <w:rPr>
          <w:rFonts w:ascii="Calibri" w:hAnsi="Calibri" w:cs="Calibri"/>
          <w:b/>
          <w:sz w:val="22"/>
          <w:szCs w:val="22"/>
          <w:u w:val="single"/>
        </w:rPr>
      </w:pPr>
      <w:r w:rsidRPr="007E7D43">
        <w:rPr>
          <w:rFonts w:ascii="Calibri" w:hAnsi="Calibri" w:cs="Calibri"/>
          <w:b/>
          <w:sz w:val="22"/>
          <w:szCs w:val="22"/>
          <w:u w:val="single"/>
        </w:rPr>
        <w:t>Diritti dell’interessato</w:t>
      </w:r>
    </w:p>
    <w:p w14:paraId="3E159EFC" w14:textId="77777777" w:rsidR="007E7D43" w:rsidRPr="007E7D43" w:rsidRDefault="007E7D43" w:rsidP="007E7D43">
      <w:pPr>
        <w:spacing w:before="60"/>
        <w:jc w:val="both"/>
        <w:rPr>
          <w:rFonts w:ascii="Calibri" w:hAnsi="Calibri" w:cs="Calibri"/>
        </w:rPr>
      </w:pPr>
      <w:r w:rsidRPr="007E7D43">
        <w:rPr>
          <w:rFonts w:ascii="Calibri" w:hAnsi="Calibri" w:cs="Calibri"/>
        </w:rPr>
        <w:t>L’interessato potrà far valere, in qualsiasi momento e ove possibile, nei casi previsti dalla legge, i suoi diritti, in particolare con riferimento al diritto di accesso ai suoi dati personali, al diritto di ottenerne la rettifica, l’aggiornamento e la cancellazione, nonché con riferimento al diritto di portabilità dei dati e al diritto di limitazione e opposizione al trattamento. I diritti potranno essere esercitati rivolgendosi al Titolare o al Responsabile della Protezione dei Dati ai riferimenti sopra indicati. L’interessato ha il diritto di proporre reclamo all'Autorità di controllo competente nello Stato membro in cui risiede abitualmente o lavora o dello Stato in cui si è verificata la presunta violazione.</w:t>
      </w:r>
    </w:p>
    <w:p w14:paraId="5E80FA65" w14:textId="77777777" w:rsidR="007E7D43" w:rsidRPr="007E7D43" w:rsidRDefault="007E7D43" w:rsidP="007E7D43">
      <w:pPr>
        <w:autoSpaceDE w:val="0"/>
        <w:autoSpaceDN w:val="0"/>
        <w:adjustRightInd w:val="0"/>
        <w:jc w:val="both"/>
        <w:rPr>
          <w:rFonts w:ascii="Calibri" w:hAnsi="Calibri" w:cs="Calibri"/>
        </w:rPr>
      </w:pPr>
      <w:r w:rsidRPr="007E7D43">
        <w:rPr>
          <w:rFonts w:ascii="Calibri" w:hAnsi="Calibri" w:cs="Calibri"/>
        </w:rPr>
        <w:t>In caso di trattamenti di dati effettuato dietro prestazione di consenso da parte dell’interessato, questi ha il diritto di revocare il consenso in qualsiasi momento senza pregiudicare la liceità del trattamento basata sul consenso prestato prima della revoca.</w:t>
      </w:r>
    </w:p>
    <w:p w14:paraId="1512CE29" w14:textId="77777777" w:rsidR="007E7D43" w:rsidRPr="007E7D43" w:rsidRDefault="007E7D43" w:rsidP="007E7D43">
      <w:pPr>
        <w:pStyle w:val="NormaleWeb"/>
        <w:spacing w:before="0" w:after="0"/>
        <w:jc w:val="both"/>
        <w:rPr>
          <w:rFonts w:ascii="Arial" w:hAnsi="Arial" w:cs="Arial"/>
          <w:b/>
          <w:sz w:val="20"/>
          <w:szCs w:val="20"/>
        </w:rPr>
      </w:pPr>
      <w:r w:rsidRPr="007E7D43">
        <w:rPr>
          <w:rFonts w:ascii="Calibri" w:hAnsi="Calibri" w:cs="Calibri"/>
          <w:sz w:val="22"/>
          <w:szCs w:val="22"/>
        </w:rPr>
        <w:t xml:space="preserve">I dati di contatto dell’Autorità Nazionale Garante per la Protezione dei Dati Personali sono disponibili all’indirizzo </w:t>
      </w:r>
      <w:hyperlink r:id="rId6" w:history="1">
        <w:r w:rsidRPr="007E7D43">
          <w:rPr>
            <w:rStyle w:val="Collegamentoipertestuale"/>
            <w:rFonts w:ascii="Calibri" w:hAnsi="Calibri" w:cs="Calibri"/>
            <w:color w:val="auto"/>
            <w:sz w:val="22"/>
            <w:szCs w:val="22"/>
          </w:rPr>
          <w:t>https://www.garanteprivacy.it/</w:t>
        </w:r>
      </w:hyperlink>
    </w:p>
    <w:p w14:paraId="3F2B0743" w14:textId="2A4C83F0" w:rsidR="00AF168E" w:rsidRDefault="00AF168E" w:rsidP="007E7D43"/>
    <w:p w14:paraId="682ED04B" w14:textId="77777777" w:rsidR="007E7D43" w:rsidRDefault="007E7D43" w:rsidP="007E7D43"/>
    <w:p w14:paraId="54856AD6" w14:textId="7B93FFFD" w:rsidR="007E7D43" w:rsidRPr="007E7D43" w:rsidRDefault="007E7D43" w:rsidP="007E7D43">
      <w:pPr>
        <w:spacing w:after="200" w:line="276" w:lineRule="auto"/>
        <w:jc w:val="both"/>
        <w:rPr>
          <w:b/>
          <w:bCs/>
        </w:rPr>
      </w:pPr>
      <w:r>
        <w:rPr>
          <w:sz w:val="24"/>
          <w:szCs w:val="24"/>
        </w:rPr>
        <w:t xml:space="preserve">Letta </w:t>
      </w:r>
      <w:r w:rsidRPr="007E7D43">
        <w:rPr>
          <w:sz w:val="24"/>
          <w:szCs w:val="24"/>
        </w:rPr>
        <w:t xml:space="preserve">l'informativa sopra indicata, </w:t>
      </w:r>
      <w:r>
        <w:rPr>
          <w:sz w:val="24"/>
          <w:szCs w:val="24"/>
        </w:rPr>
        <w:t xml:space="preserve">si prende atto </w:t>
      </w:r>
      <w:r w:rsidRPr="007E7D43">
        <w:rPr>
          <w:sz w:val="24"/>
          <w:szCs w:val="24"/>
        </w:rPr>
        <w:t>che il trattamento dei dati conferiti al Comune o dallo stesso acquisiti avviene nell'ambito delle sue funzioni istituzionali e per l'esecuzione di un compito di interesse pubblico o connesso all'esercizio di pubblici poteri. In relazione all’accesso on line si dà il consenso al trasferimento dei dati a soggetti terzi per le finalità strettamente legate all'accesso stesso.</w:t>
      </w:r>
    </w:p>
    <w:p w14:paraId="6633C0DA" w14:textId="77777777" w:rsidR="007E7D43" w:rsidRDefault="007E7D43" w:rsidP="007E7D43">
      <w:pPr>
        <w:pStyle w:val="Paragrafoelenco"/>
        <w:spacing w:after="200" w:line="276" w:lineRule="auto"/>
        <w:jc w:val="both"/>
        <w:rPr>
          <w:b/>
          <w:bCs/>
        </w:rPr>
      </w:pPr>
    </w:p>
    <w:p w14:paraId="00A16FA5" w14:textId="5E25AB91" w:rsidR="007E7D43" w:rsidRDefault="007E7D43" w:rsidP="007E7D43">
      <w:pPr>
        <w:pStyle w:val="Paragrafoelenco"/>
        <w:spacing w:after="200" w:line="276" w:lineRule="auto"/>
        <w:jc w:val="both"/>
        <w:rPr>
          <w:b/>
          <w:bCs/>
        </w:rPr>
      </w:pPr>
      <w:r>
        <w:rPr>
          <w:b/>
          <w:bCs/>
        </w:rPr>
        <w:t>FIRME LEGGIBILI</w:t>
      </w:r>
    </w:p>
    <w:p w14:paraId="4C44ADFC" w14:textId="77777777" w:rsidR="007E7D43" w:rsidRDefault="007E7D43" w:rsidP="007E7D43">
      <w:pPr>
        <w:pStyle w:val="Paragrafoelenco"/>
        <w:spacing w:after="200" w:line="276" w:lineRule="auto"/>
        <w:jc w:val="both"/>
        <w:rPr>
          <w:b/>
          <w:bCs/>
        </w:rPr>
      </w:pPr>
    </w:p>
    <w:p w14:paraId="01D37A5D" w14:textId="77777777" w:rsidR="007E7D43" w:rsidRDefault="007E7D43" w:rsidP="007E7D43">
      <w:pPr>
        <w:pStyle w:val="Paragrafoelenco"/>
        <w:spacing w:after="200" w:line="276" w:lineRule="auto"/>
        <w:jc w:val="both"/>
        <w:rPr>
          <w:b/>
          <w:bCs/>
        </w:rPr>
      </w:pPr>
      <w:r>
        <w:rPr>
          <w:b/>
          <w:bCs/>
        </w:rPr>
        <w:t>___________________________________________</w:t>
      </w:r>
    </w:p>
    <w:p w14:paraId="2909EA40" w14:textId="77777777" w:rsidR="007E7D43" w:rsidRDefault="007E7D43" w:rsidP="007E7D43">
      <w:pPr>
        <w:pStyle w:val="Paragrafoelenco"/>
        <w:spacing w:after="200" w:line="276" w:lineRule="auto"/>
        <w:jc w:val="both"/>
        <w:rPr>
          <w:b/>
          <w:bCs/>
        </w:rPr>
      </w:pPr>
    </w:p>
    <w:p w14:paraId="7C6C5006" w14:textId="77777777" w:rsidR="007E7D43" w:rsidRDefault="007E7D43" w:rsidP="007E7D43">
      <w:pPr>
        <w:pStyle w:val="Paragrafoelenco"/>
        <w:spacing w:after="200" w:line="276" w:lineRule="auto"/>
        <w:jc w:val="both"/>
        <w:rPr>
          <w:b/>
          <w:bCs/>
        </w:rPr>
      </w:pPr>
    </w:p>
    <w:p w14:paraId="6246DE8E" w14:textId="77777777" w:rsidR="007E7D43" w:rsidRDefault="007E7D43" w:rsidP="007E7D43">
      <w:pPr>
        <w:pStyle w:val="Paragrafoelenco"/>
        <w:spacing w:after="200" w:line="276" w:lineRule="auto"/>
        <w:jc w:val="both"/>
        <w:rPr>
          <w:b/>
          <w:bCs/>
        </w:rPr>
      </w:pPr>
      <w:r>
        <w:rPr>
          <w:b/>
          <w:bCs/>
        </w:rPr>
        <w:t>___________________________________________</w:t>
      </w:r>
    </w:p>
    <w:p w14:paraId="53D4C879" w14:textId="77777777" w:rsidR="007E7D43" w:rsidRDefault="007E7D43" w:rsidP="007E7D43">
      <w:pPr>
        <w:pStyle w:val="Paragrafoelenco"/>
        <w:spacing w:after="200" w:line="276" w:lineRule="auto"/>
        <w:jc w:val="both"/>
        <w:rPr>
          <w:b/>
          <w:bCs/>
        </w:rPr>
      </w:pPr>
    </w:p>
    <w:p w14:paraId="251BB076" w14:textId="77777777" w:rsidR="007E7D43" w:rsidRDefault="007E7D43" w:rsidP="007E7D43">
      <w:pPr>
        <w:pStyle w:val="Paragrafoelenco"/>
        <w:spacing w:after="200" w:line="276" w:lineRule="auto"/>
        <w:jc w:val="both"/>
        <w:rPr>
          <w:b/>
          <w:bCs/>
        </w:rPr>
      </w:pPr>
    </w:p>
    <w:p w14:paraId="324D64ED" w14:textId="77777777" w:rsidR="007E7D43" w:rsidRDefault="007E7D43" w:rsidP="007E7D43">
      <w:pPr>
        <w:pStyle w:val="Paragrafoelenco"/>
        <w:spacing w:after="200" w:line="276" w:lineRule="auto"/>
        <w:jc w:val="both"/>
        <w:rPr>
          <w:b/>
          <w:bCs/>
        </w:rPr>
      </w:pPr>
      <w:r>
        <w:rPr>
          <w:b/>
          <w:bCs/>
        </w:rPr>
        <w:t>___________________________________________</w:t>
      </w:r>
    </w:p>
    <w:p w14:paraId="13663ED7" w14:textId="77777777" w:rsidR="007E7D43" w:rsidRPr="007E7D43" w:rsidRDefault="007E7D43" w:rsidP="007E7D43"/>
    <w:sectPr w:rsidR="007E7D43" w:rsidRPr="007E7D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731"/>
    <w:multiLevelType w:val="hybridMultilevel"/>
    <w:tmpl w:val="FA32D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F3B6E"/>
    <w:multiLevelType w:val="hybridMultilevel"/>
    <w:tmpl w:val="124A27C4"/>
    <w:lvl w:ilvl="0" w:tplc="1ABADA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1169F"/>
    <w:multiLevelType w:val="hybridMultilevel"/>
    <w:tmpl w:val="E968D7E8"/>
    <w:lvl w:ilvl="0" w:tplc="EE249560">
      <w:start w:val="1"/>
      <w:numFmt w:val="bullet"/>
      <w:lvlText w:val=""/>
      <w:lvlJc w:val="left"/>
      <w:pPr>
        <w:ind w:left="7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22104"/>
    <w:multiLevelType w:val="hybridMultilevel"/>
    <w:tmpl w:val="7A8CC2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F834AB"/>
    <w:multiLevelType w:val="hybridMultilevel"/>
    <w:tmpl w:val="F9BA1C9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D848E6"/>
    <w:multiLevelType w:val="hybridMultilevel"/>
    <w:tmpl w:val="F6388D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CE3B09"/>
    <w:multiLevelType w:val="hybridMultilevel"/>
    <w:tmpl w:val="094266CE"/>
    <w:lvl w:ilvl="0" w:tplc="95E4BC60">
      <w:numFmt w:val="bullet"/>
      <w:lvlText w:val="−"/>
      <w:lvlJc w:val="left"/>
      <w:pPr>
        <w:ind w:left="720" w:hanging="360"/>
      </w:pPr>
      <w:rPr>
        <w:rFonts w:ascii="Courier New" w:eastAsia="Courier New" w:hAnsi="Courier New"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566CD3"/>
    <w:multiLevelType w:val="hybridMultilevel"/>
    <w:tmpl w:val="4B76694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3A84264"/>
    <w:multiLevelType w:val="hybridMultilevel"/>
    <w:tmpl w:val="7CCE7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C051E9"/>
    <w:multiLevelType w:val="hybridMultilevel"/>
    <w:tmpl w:val="EF1203FE"/>
    <w:lvl w:ilvl="0" w:tplc="AACCC6C4">
      <w:numFmt w:val="bullet"/>
      <w:lvlText w:val="-"/>
      <w:lvlJc w:val="left"/>
      <w:pPr>
        <w:ind w:left="720" w:hanging="360"/>
      </w:pPr>
      <w:rPr>
        <w:rFonts w:ascii="Calibri" w:eastAsia="Times New Roman" w:hAnsi="Calibri" w:cs="Calibri"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B6555A"/>
    <w:multiLevelType w:val="hybridMultilevel"/>
    <w:tmpl w:val="C86A48A6"/>
    <w:lvl w:ilvl="0" w:tplc="89C85D2C">
      <w:numFmt w:val="bullet"/>
      <w:lvlText w:val="-"/>
      <w:lvlJc w:val="left"/>
      <w:pPr>
        <w:ind w:left="6384" w:hanging="360"/>
      </w:pPr>
      <w:rPr>
        <w:rFonts w:ascii="Calibri" w:eastAsiaTheme="minorHAnsi" w:hAnsi="Calibri" w:cs="Calibri" w:hint="default"/>
      </w:rPr>
    </w:lvl>
    <w:lvl w:ilvl="1" w:tplc="04100003" w:tentative="1">
      <w:start w:val="1"/>
      <w:numFmt w:val="bullet"/>
      <w:lvlText w:val="o"/>
      <w:lvlJc w:val="left"/>
      <w:pPr>
        <w:ind w:left="7104" w:hanging="360"/>
      </w:pPr>
      <w:rPr>
        <w:rFonts w:ascii="Courier New" w:hAnsi="Courier New" w:cs="Courier New" w:hint="default"/>
      </w:rPr>
    </w:lvl>
    <w:lvl w:ilvl="2" w:tplc="04100005" w:tentative="1">
      <w:start w:val="1"/>
      <w:numFmt w:val="bullet"/>
      <w:lvlText w:val=""/>
      <w:lvlJc w:val="left"/>
      <w:pPr>
        <w:ind w:left="7824" w:hanging="360"/>
      </w:pPr>
      <w:rPr>
        <w:rFonts w:ascii="Wingdings" w:hAnsi="Wingdings" w:hint="default"/>
      </w:rPr>
    </w:lvl>
    <w:lvl w:ilvl="3" w:tplc="04100001" w:tentative="1">
      <w:start w:val="1"/>
      <w:numFmt w:val="bullet"/>
      <w:lvlText w:val=""/>
      <w:lvlJc w:val="left"/>
      <w:pPr>
        <w:ind w:left="8544" w:hanging="360"/>
      </w:pPr>
      <w:rPr>
        <w:rFonts w:ascii="Symbol" w:hAnsi="Symbol" w:hint="default"/>
      </w:rPr>
    </w:lvl>
    <w:lvl w:ilvl="4" w:tplc="04100003" w:tentative="1">
      <w:start w:val="1"/>
      <w:numFmt w:val="bullet"/>
      <w:lvlText w:val="o"/>
      <w:lvlJc w:val="left"/>
      <w:pPr>
        <w:ind w:left="9264" w:hanging="360"/>
      </w:pPr>
      <w:rPr>
        <w:rFonts w:ascii="Courier New" w:hAnsi="Courier New" w:cs="Courier New" w:hint="default"/>
      </w:rPr>
    </w:lvl>
    <w:lvl w:ilvl="5" w:tplc="04100005" w:tentative="1">
      <w:start w:val="1"/>
      <w:numFmt w:val="bullet"/>
      <w:lvlText w:val=""/>
      <w:lvlJc w:val="left"/>
      <w:pPr>
        <w:ind w:left="9984" w:hanging="360"/>
      </w:pPr>
      <w:rPr>
        <w:rFonts w:ascii="Wingdings" w:hAnsi="Wingdings" w:hint="default"/>
      </w:rPr>
    </w:lvl>
    <w:lvl w:ilvl="6" w:tplc="04100001" w:tentative="1">
      <w:start w:val="1"/>
      <w:numFmt w:val="bullet"/>
      <w:lvlText w:val=""/>
      <w:lvlJc w:val="left"/>
      <w:pPr>
        <w:ind w:left="10704" w:hanging="360"/>
      </w:pPr>
      <w:rPr>
        <w:rFonts w:ascii="Symbol" w:hAnsi="Symbol" w:hint="default"/>
      </w:rPr>
    </w:lvl>
    <w:lvl w:ilvl="7" w:tplc="04100003" w:tentative="1">
      <w:start w:val="1"/>
      <w:numFmt w:val="bullet"/>
      <w:lvlText w:val="o"/>
      <w:lvlJc w:val="left"/>
      <w:pPr>
        <w:ind w:left="11424" w:hanging="360"/>
      </w:pPr>
      <w:rPr>
        <w:rFonts w:ascii="Courier New" w:hAnsi="Courier New" w:cs="Courier New" w:hint="default"/>
      </w:rPr>
    </w:lvl>
    <w:lvl w:ilvl="8" w:tplc="04100005" w:tentative="1">
      <w:start w:val="1"/>
      <w:numFmt w:val="bullet"/>
      <w:lvlText w:val=""/>
      <w:lvlJc w:val="left"/>
      <w:pPr>
        <w:ind w:left="12144" w:hanging="360"/>
      </w:pPr>
      <w:rPr>
        <w:rFonts w:ascii="Wingdings" w:hAnsi="Wingdings" w:hint="default"/>
      </w:rPr>
    </w:lvl>
  </w:abstractNum>
  <w:abstractNum w:abstractNumId="11" w15:restartNumberingAfterBreak="0">
    <w:nsid w:val="584C2D58"/>
    <w:multiLevelType w:val="hybridMultilevel"/>
    <w:tmpl w:val="5A1675EC"/>
    <w:lvl w:ilvl="0" w:tplc="CEC278B6">
      <w:numFmt w:val="bullet"/>
      <w:lvlText w:val="-"/>
      <w:lvlJc w:val="left"/>
      <w:pPr>
        <w:ind w:left="720" w:hanging="360"/>
      </w:pPr>
      <w:rPr>
        <w:rFonts w:ascii="Calibri" w:eastAsia="Calibri" w:hAnsi="Calibri" w:cs="Calibr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A46EF1"/>
    <w:multiLevelType w:val="hybridMultilevel"/>
    <w:tmpl w:val="85D263C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205718"/>
    <w:multiLevelType w:val="hybridMultilevel"/>
    <w:tmpl w:val="12989C24"/>
    <w:lvl w:ilvl="0" w:tplc="95E4BC60">
      <w:numFmt w:val="bullet"/>
      <w:lvlText w:val="−"/>
      <w:lvlJc w:val="left"/>
      <w:pPr>
        <w:ind w:left="720" w:hanging="360"/>
      </w:pPr>
      <w:rPr>
        <w:rFonts w:ascii="Courier New" w:eastAsia="Courier New" w:hAnsi="Courier New"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7680353">
    <w:abstractNumId w:val="2"/>
  </w:num>
  <w:num w:numId="2" w16cid:durableId="715933455">
    <w:abstractNumId w:val="10"/>
  </w:num>
  <w:num w:numId="3" w16cid:durableId="704253652">
    <w:abstractNumId w:val="3"/>
  </w:num>
  <w:num w:numId="4" w16cid:durableId="1614169595">
    <w:abstractNumId w:val="5"/>
  </w:num>
  <w:num w:numId="5" w16cid:durableId="326518219">
    <w:abstractNumId w:val="8"/>
  </w:num>
  <w:num w:numId="6" w16cid:durableId="1585526852">
    <w:abstractNumId w:val="12"/>
  </w:num>
  <w:num w:numId="7" w16cid:durableId="1372996521">
    <w:abstractNumId w:val="4"/>
  </w:num>
  <w:num w:numId="8" w16cid:durableId="236211017">
    <w:abstractNumId w:val="9"/>
  </w:num>
  <w:num w:numId="9" w16cid:durableId="1612665557">
    <w:abstractNumId w:val="0"/>
  </w:num>
  <w:num w:numId="10" w16cid:durableId="1432554440">
    <w:abstractNumId w:val="7"/>
  </w:num>
  <w:num w:numId="11" w16cid:durableId="465247507">
    <w:abstractNumId w:val="1"/>
  </w:num>
  <w:num w:numId="12" w16cid:durableId="572735399">
    <w:abstractNumId w:val="13"/>
  </w:num>
  <w:num w:numId="13" w16cid:durableId="2035961408">
    <w:abstractNumId w:val="6"/>
  </w:num>
  <w:num w:numId="14" w16cid:durableId="26608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59"/>
    <w:rsid w:val="00096E83"/>
    <w:rsid w:val="000A776D"/>
    <w:rsid w:val="000C4FF3"/>
    <w:rsid w:val="0018794D"/>
    <w:rsid w:val="001F531A"/>
    <w:rsid w:val="00246C8B"/>
    <w:rsid w:val="00246DCE"/>
    <w:rsid w:val="00270B33"/>
    <w:rsid w:val="0029735E"/>
    <w:rsid w:val="002D14A6"/>
    <w:rsid w:val="00763FB1"/>
    <w:rsid w:val="00776A40"/>
    <w:rsid w:val="007E7D43"/>
    <w:rsid w:val="008205E2"/>
    <w:rsid w:val="009669C6"/>
    <w:rsid w:val="00AF168E"/>
    <w:rsid w:val="00B47BCC"/>
    <w:rsid w:val="00B55C59"/>
    <w:rsid w:val="00CA6BE9"/>
    <w:rsid w:val="00CA712B"/>
    <w:rsid w:val="00CB7038"/>
    <w:rsid w:val="00CF5B91"/>
    <w:rsid w:val="00D57F5B"/>
    <w:rsid w:val="00FD2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1F4E"/>
  <w15:chartTrackingRefBased/>
  <w15:docId w15:val="{4636F7DB-30A7-401B-B9F2-1572B075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C59"/>
  </w:style>
  <w:style w:type="paragraph" w:styleId="Titolo1">
    <w:name w:val="heading 1"/>
    <w:basedOn w:val="Normale"/>
    <w:next w:val="Normale"/>
    <w:link w:val="Titolo1Carattere"/>
    <w:uiPriority w:val="9"/>
    <w:qFormat/>
    <w:rsid w:val="00B55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55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55C5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55C5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55C5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55C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5C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5C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5C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5C5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55C5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55C5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55C5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55C5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55C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5C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5C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5C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5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5C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5C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5C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5C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5C59"/>
    <w:rPr>
      <w:i/>
      <w:iCs/>
      <w:color w:val="404040" w:themeColor="text1" w:themeTint="BF"/>
    </w:rPr>
  </w:style>
  <w:style w:type="paragraph" w:styleId="Paragrafoelenco">
    <w:name w:val="List Paragraph"/>
    <w:aliases w:val="Elenco Puntato PIPPI,Paragrafo elenco1"/>
    <w:basedOn w:val="Normale"/>
    <w:uiPriority w:val="34"/>
    <w:qFormat/>
    <w:rsid w:val="00B55C59"/>
    <w:pPr>
      <w:ind w:left="720"/>
      <w:contextualSpacing/>
    </w:pPr>
  </w:style>
  <w:style w:type="character" w:styleId="Enfasiintensa">
    <w:name w:val="Intense Emphasis"/>
    <w:basedOn w:val="Carpredefinitoparagrafo"/>
    <w:uiPriority w:val="21"/>
    <w:qFormat/>
    <w:rsid w:val="00B55C59"/>
    <w:rPr>
      <w:i/>
      <w:iCs/>
      <w:color w:val="2F5496" w:themeColor="accent1" w:themeShade="BF"/>
    </w:rPr>
  </w:style>
  <w:style w:type="paragraph" w:styleId="Citazioneintensa">
    <w:name w:val="Intense Quote"/>
    <w:basedOn w:val="Normale"/>
    <w:next w:val="Normale"/>
    <w:link w:val="CitazioneintensaCarattere"/>
    <w:uiPriority w:val="30"/>
    <w:qFormat/>
    <w:rsid w:val="00B55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55C59"/>
    <w:rPr>
      <w:i/>
      <w:iCs/>
      <w:color w:val="2F5496" w:themeColor="accent1" w:themeShade="BF"/>
    </w:rPr>
  </w:style>
  <w:style w:type="character" w:styleId="Riferimentointenso">
    <w:name w:val="Intense Reference"/>
    <w:basedOn w:val="Carpredefinitoparagrafo"/>
    <w:uiPriority w:val="32"/>
    <w:qFormat/>
    <w:rsid w:val="00B55C59"/>
    <w:rPr>
      <w:b/>
      <w:bCs/>
      <w:smallCaps/>
      <w:color w:val="2F5496" w:themeColor="accent1" w:themeShade="BF"/>
      <w:spacing w:val="5"/>
    </w:rPr>
  </w:style>
  <w:style w:type="character" w:styleId="Collegamentoipertestuale">
    <w:name w:val="Hyperlink"/>
    <w:rsid w:val="007E7D43"/>
    <w:rPr>
      <w:color w:val="0000FF"/>
      <w:u w:val="single"/>
    </w:rPr>
  </w:style>
  <w:style w:type="paragraph" w:styleId="NormaleWeb">
    <w:name w:val="Normal (Web)"/>
    <w:basedOn w:val="Normale"/>
    <w:rsid w:val="007E7D43"/>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 TargetMode="External"/><Relationship Id="rId5" Type="http://schemas.openxmlformats.org/officeDocument/2006/relationships/hyperlink" Target="mailto:protocollogenerale@pec.comune.bresc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Caro Laura</dc:creator>
  <cp:keywords/>
  <dc:description/>
  <cp:lastModifiedBy>Lo Dico Gaetano</cp:lastModifiedBy>
  <cp:revision>2</cp:revision>
  <dcterms:created xsi:type="dcterms:W3CDTF">2026-03-16T10:00:00Z</dcterms:created>
  <dcterms:modified xsi:type="dcterms:W3CDTF">2026-03-16T10:00:00Z</dcterms:modified>
</cp:coreProperties>
</file>